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1A" w:rsidRPr="00822C64" w:rsidRDefault="00C7531A" w:rsidP="00C7531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2C64">
        <w:rPr>
          <w:rFonts w:ascii="Times New Roman" w:hAnsi="Times New Roman" w:cs="Times New Roman"/>
          <w:sz w:val="28"/>
          <w:szCs w:val="28"/>
          <w:u w:val="single"/>
        </w:rPr>
        <w:t>Финансово-экономическое управление администрации муниципального образования «Пермский муниципальный район»</w:t>
      </w:r>
    </w:p>
    <w:p w:rsidR="00C7531A" w:rsidRPr="00822C64" w:rsidRDefault="00C7531A" w:rsidP="00C7531A">
      <w:pPr>
        <w:pStyle w:val="23"/>
        <w:ind w:right="0" w:firstLine="0"/>
        <w:rPr>
          <w:b/>
          <w:bCs/>
        </w:rPr>
      </w:pPr>
    </w:p>
    <w:p w:rsidR="00C7531A" w:rsidRPr="00822C64" w:rsidRDefault="00C7531A" w:rsidP="00C7531A">
      <w:pPr>
        <w:pStyle w:val="23"/>
        <w:ind w:right="0" w:firstLine="0"/>
        <w:jc w:val="center"/>
        <w:rPr>
          <w:b/>
          <w:bCs/>
        </w:rPr>
      </w:pPr>
      <w:r w:rsidRPr="00822C64">
        <w:rPr>
          <w:b/>
          <w:bCs/>
        </w:rPr>
        <w:t>Акт</w:t>
      </w:r>
    </w:p>
    <w:p w:rsidR="00C7531A" w:rsidRPr="00822C64" w:rsidRDefault="00C7531A" w:rsidP="00C7531A">
      <w:pPr>
        <w:pStyle w:val="23"/>
        <w:ind w:firstLine="0"/>
        <w:jc w:val="center"/>
        <w:rPr>
          <w:b/>
          <w:bCs/>
        </w:rPr>
      </w:pPr>
      <w:r w:rsidRPr="00822C64">
        <w:rPr>
          <w:b/>
          <w:bCs/>
        </w:rPr>
        <w:t xml:space="preserve">плановой </w:t>
      </w:r>
      <w:r w:rsidRPr="00822C64">
        <w:rPr>
          <w:b/>
          <w:bCs/>
          <w:color w:val="000000"/>
          <w:lang w:val="ru-RU"/>
        </w:rPr>
        <w:t>камеральной</w:t>
      </w:r>
      <w:r w:rsidRPr="00822C64">
        <w:rPr>
          <w:b/>
          <w:bCs/>
        </w:rPr>
        <w:t xml:space="preserve"> ревизии </w:t>
      </w:r>
    </w:p>
    <w:p w:rsidR="00C7531A" w:rsidRPr="00822C64" w:rsidRDefault="00C7531A" w:rsidP="00C7531A">
      <w:pPr>
        <w:pStyle w:val="23"/>
        <w:ind w:firstLine="0"/>
        <w:jc w:val="center"/>
        <w:rPr>
          <w:b/>
          <w:bCs/>
        </w:rPr>
      </w:pPr>
      <w:r w:rsidRPr="00822C64">
        <w:rPr>
          <w:b/>
          <w:bCs/>
        </w:rPr>
        <w:t>финансово – хозяйственной деятельности</w:t>
      </w:r>
      <w:r>
        <w:rPr>
          <w:b/>
          <w:bCs/>
          <w:lang w:val="ru-RU"/>
        </w:rPr>
        <w:t xml:space="preserve"> муниципального учреждения «У</w:t>
      </w:r>
      <w:r w:rsidRPr="00822C64">
        <w:rPr>
          <w:b/>
          <w:bCs/>
          <w:lang w:val="ru-RU"/>
        </w:rPr>
        <w:t>правление капитального строительства Пермского муниципального района</w:t>
      </w:r>
      <w:r>
        <w:rPr>
          <w:b/>
          <w:bCs/>
          <w:lang w:val="ru-RU"/>
        </w:rPr>
        <w:t>»</w:t>
      </w:r>
      <w:r w:rsidRPr="00822C64">
        <w:rPr>
          <w:b/>
          <w:bCs/>
        </w:rPr>
        <w:t>.</w:t>
      </w:r>
    </w:p>
    <w:p w:rsidR="00C7531A" w:rsidRPr="00E174DE" w:rsidRDefault="00C7531A" w:rsidP="00C7531A">
      <w:pPr>
        <w:pStyle w:val="23"/>
        <w:ind w:right="0"/>
        <w:jc w:val="center"/>
        <w:rPr>
          <w:b/>
          <w:bCs/>
          <w:szCs w:val="28"/>
          <w:highlight w:val="yellow"/>
        </w:rPr>
      </w:pPr>
    </w:p>
    <w:p w:rsidR="00C7531A" w:rsidRPr="00E174DE" w:rsidRDefault="00C910D4" w:rsidP="00C7531A">
      <w:pPr>
        <w:pStyle w:val="23"/>
        <w:ind w:right="0"/>
        <w:rPr>
          <w:b/>
          <w:bCs/>
          <w:spacing w:val="-2"/>
          <w:szCs w:val="28"/>
          <w:highlight w:val="yellow"/>
        </w:rPr>
      </w:pPr>
      <w:r>
        <w:rPr>
          <w:b/>
          <w:bCs/>
          <w:lang w:val="ru-RU"/>
        </w:rPr>
        <w:t>г.</w:t>
      </w:r>
      <w:r w:rsidR="0089427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Пермь</w:t>
      </w:r>
      <w:r w:rsidR="00894278">
        <w:rPr>
          <w:b/>
          <w:bCs/>
          <w:lang w:val="ru-RU"/>
        </w:rPr>
        <w:t xml:space="preserve"> </w:t>
      </w:r>
      <w:r w:rsidR="00C7531A" w:rsidRPr="00B5124C">
        <w:rPr>
          <w:b/>
          <w:bCs/>
        </w:rPr>
        <w:t xml:space="preserve">                                              </w:t>
      </w:r>
      <w:r w:rsidR="00C7531A" w:rsidRPr="00B5124C">
        <w:rPr>
          <w:b/>
          <w:bCs/>
          <w:lang w:val="ru-RU"/>
        </w:rPr>
        <w:t xml:space="preserve">     </w:t>
      </w:r>
      <w:r w:rsidR="00C7531A" w:rsidRPr="00B5124C">
        <w:rPr>
          <w:b/>
          <w:bCs/>
        </w:rPr>
        <w:t xml:space="preserve">       </w:t>
      </w:r>
      <w:r>
        <w:rPr>
          <w:b/>
          <w:bCs/>
          <w:lang w:val="ru-RU"/>
        </w:rPr>
        <w:t xml:space="preserve">     </w:t>
      </w:r>
      <w:r w:rsidR="00C7531A" w:rsidRPr="00B5124C">
        <w:rPr>
          <w:b/>
          <w:bCs/>
        </w:rPr>
        <w:t xml:space="preserve">       </w:t>
      </w:r>
      <w:r w:rsidR="00C7531A" w:rsidRPr="00B5124C">
        <w:rPr>
          <w:b/>
          <w:bCs/>
          <w:lang w:val="ru-RU"/>
        </w:rPr>
        <w:t xml:space="preserve">        </w:t>
      </w:r>
      <w:r w:rsidR="00C7531A" w:rsidRPr="00B5124C">
        <w:rPr>
          <w:b/>
          <w:bCs/>
        </w:rPr>
        <w:t xml:space="preserve">          </w:t>
      </w:r>
      <w:r w:rsidR="00C7531A" w:rsidRPr="00B5124C">
        <w:rPr>
          <w:b/>
          <w:bCs/>
          <w:lang w:val="ru-RU"/>
        </w:rPr>
        <w:t>1</w:t>
      </w:r>
      <w:r w:rsidR="00894278">
        <w:rPr>
          <w:b/>
          <w:bCs/>
          <w:lang w:val="ru-RU"/>
        </w:rPr>
        <w:t>2</w:t>
      </w:r>
      <w:r w:rsidR="00C7531A" w:rsidRPr="00B5124C">
        <w:rPr>
          <w:b/>
          <w:bCs/>
        </w:rPr>
        <w:t>.</w:t>
      </w:r>
      <w:r w:rsidR="00C7531A" w:rsidRPr="00B5124C">
        <w:rPr>
          <w:b/>
          <w:bCs/>
          <w:lang w:val="ru-RU"/>
        </w:rPr>
        <w:t>10</w:t>
      </w:r>
      <w:r w:rsidR="00C7531A" w:rsidRPr="00B5124C">
        <w:rPr>
          <w:b/>
          <w:bCs/>
        </w:rPr>
        <w:t>.2020 г.</w:t>
      </w:r>
    </w:p>
    <w:p w:rsidR="00C7531A" w:rsidRPr="00E174DE" w:rsidRDefault="00C7531A" w:rsidP="00C7531A">
      <w:pPr>
        <w:pStyle w:val="ConsPlusNonformat"/>
        <w:widowControl/>
        <w:ind w:left="-1418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7531A" w:rsidRPr="00822C64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22C64">
        <w:rPr>
          <w:rFonts w:ascii="Times New Roman" w:hAnsi="Times New Roman" w:cs="Times New Roman"/>
          <w:sz w:val="28"/>
          <w:szCs w:val="28"/>
        </w:rPr>
        <w:t>1. Общая часть:</w:t>
      </w:r>
    </w:p>
    <w:p w:rsidR="00C7531A" w:rsidRPr="00822C64" w:rsidRDefault="00C7531A" w:rsidP="00C7531A">
      <w:pPr>
        <w:pStyle w:val="ConsPlusNonformat"/>
        <w:widowControl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C7531A" w:rsidRPr="00543902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22C64">
        <w:rPr>
          <w:rFonts w:ascii="Times New Roman" w:hAnsi="Times New Roman" w:cs="Times New Roman"/>
          <w:sz w:val="28"/>
          <w:szCs w:val="28"/>
        </w:rPr>
        <w:t>1.1. Основания для проведения ревизии: Постановление администрации Пермского муниципального района «Об утверждении Порядка осуществления финансово-экономическим управлением администрации муниципального образования «Пермский муниципальный район» полномочий по внутреннему муниципальному финансовому контролю» от 21.02.2020 № 88</w:t>
      </w:r>
      <w:r w:rsidRPr="00543902">
        <w:rPr>
          <w:rFonts w:ascii="Times New Roman" w:hAnsi="Times New Roman" w:cs="Times New Roman"/>
          <w:sz w:val="28"/>
          <w:szCs w:val="28"/>
        </w:rPr>
        <w:t>, приказ начальника финансово-экономического управления администрации муниципального образования «Пермский муниципальный район» от 11.09.2020 № 126 «О проведении ревизии».</w:t>
      </w:r>
    </w:p>
    <w:p w:rsidR="00C7531A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543902">
        <w:rPr>
          <w:rFonts w:ascii="Times New Roman" w:hAnsi="Times New Roman" w:cs="Times New Roman"/>
          <w:sz w:val="28"/>
          <w:szCs w:val="28"/>
        </w:rPr>
        <w:t xml:space="preserve">1.2. Объект ревизии (проверки): </w:t>
      </w:r>
      <w:r w:rsidRPr="00543902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543902">
        <w:rPr>
          <w:rFonts w:ascii="Times New Roman" w:hAnsi="Times New Roman" w:cs="Times New Roman"/>
          <w:sz w:val="28"/>
          <w:szCs w:val="28"/>
          <w:u w:val="single"/>
        </w:rPr>
        <w:t xml:space="preserve">чреждение </w:t>
      </w:r>
      <w:r>
        <w:rPr>
          <w:rFonts w:ascii="Times New Roman" w:hAnsi="Times New Roman" w:cs="Times New Roman"/>
          <w:sz w:val="28"/>
          <w:szCs w:val="28"/>
          <w:u w:val="single"/>
        </w:rPr>
        <w:t>«У</w:t>
      </w:r>
      <w:r w:rsidRPr="00543902">
        <w:rPr>
          <w:rFonts w:ascii="Times New Roman" w:hAnsi="Times New Roman" w:cs="Times New Roman"/>
          <w:sz w:val="28"/>
          <w:szCs w:val="28"/>
          <w:u w:val="single"/>
        </w:rPr>
        <w:t>правление</w:t>
      </w:r>
      <w:r w:rsidRPr="002F5F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71A5">
        <w:rPr>
          <w:rFonts w:ascii="Times New Roman" w:hAnsi="Times New Roman" w:cs="Times New Roman"/>
          <w:sz w:val="28"/>
          <w:szCs w:val="28"/>
          <w:u w:val="single"/>
        </w:rPr>
        <w:t>капитального строительства 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571A5">
        <w:rPr>
          <w:rFonts w:ascii="Times New Roman" w:hAnsi="Times New Roman" w:cs="Times New Roman"/>
          <w:sz w:val="28"/>
          <w:szCs w:val="28"/>
          <w:u w:val="single"/>
        </w:rPr>
        <w:t xml:space="preserve"> ИНН 5948031753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9571A5">
        <w:rPr>
          <w:rFonts w:ascii="Times New Roman" w:hAnsi="Times New Roman" w:cs="Times New Roman"/>
          <w:sz w:val="28"/>
          <w:szCs w:val="28"/>
          <w:u w:val="single"/>
        </w:rPr>
        <w:t xml:space="preserve"> ОГРН 1075948000050. </w:t>
      </w:r>
    </w:p>
    <w:p w:rsidR="00C7531A" w:rsidRPr="00AD7332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AD7332">
        <w:rPr>
          <w:rFonts w:ascii="Times New Roman" w:hAnsi="Times New Roman" w:cs="Times New Roman"/>
          <w:sz w:val="28"/>
          <w:szCs w:val="28"/>
          <w:u w:val="single"/>
        </w:rPr>
        <w:t>Место нахождения Учреждения: Пермский край, г. Пермь, ул. Ш. Космонавтов 194 а.</w:t>
      </w:r>
    </w:p>
    <w:p w:rsidR="00C7531A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785F17">
        <w:rPr>
          <w:rFonts w:ascii="Times New Roman" w:hAnsi="Times New Roman" w:cs="Times New Roman"/>
          <w:sz w:val="28"/>
          <w:szCs w:val="28"/>
          <w:u w:val="single"/>
        </w:rPr>
        <w:t>Юридический адрес: 614506</w:t>
      </w:r>
      <w:r w:rsidRPr="002B4717">
        <w:rPr>
          <w:rFonts w:ascii="Times New Roman" w:hAnsi="Times New Roman" w:cs="Times New Roman"/>
          <w:sz w:val="28"/>
          <w:szCs w:val="28"/>
          <w:u w:val="single"/>
        </w:rPr>
        <w:t>, Пермск</w:t>
      </w:r>
      <w:r>
        <w:rPr>
          <w:rFonts w:ascii="Times New Roman" w:hAnsi="Times New Roman" w:cs="Times New Roman"/>
          <w:sz w:val="28"/>
          <w:szCs w:val="28"/>
          <w:u w:val="single"/>
        </w:rPr>
        <w:t>ий край, Пермский район, д.</w:t>
      </w:r>
      <w:r w:rsidRPr="002B47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B4717">
        <w:rPr>
          <w:rFonts w:ascii="Times New Roman" w:hAnsi="Times New Roman" w:cs="Times New Roman"/>
          <w:sz w:val="28"/>
          <w:szCs w:val="28"/>
          <w:u w:val="single"/>
        </w:rPr>
        <w:t>Кондратово</w:t>
      </w:r>
      <w:proofErr w:type="spellEnd"/>
      <w:r w:rsidRPr="002B4717">
        <w:rPr>
          <w:rFonts w:ascii="Times New Roman" w:hAnsi="Times New Roman" w:cs="Times New Roman"/>
          <w:sz w:val="28"/>
          <w:szCs w:val="28"/>
          <w:u w:val="single"/>
        </w:rPr>
        <w:t>, Камская улица, 5 б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7531A" w:rsidRPr="00F95BFE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5BFE">
        <w:rPr>
          <w:rFonts w:ascii="Times New Roman" w:hAnsi="Times New Roman"/>
          <w:sz w:val="28"/>
          <w:szCs w:val="28"/>
        </w:rPr>
        <w:t xml:space="preserve">1.3. Ревизия финансово – хозяйственной деятельности </w:t>
      </w:r>
      <w:r>
        <w:rPr>
          <w:rFonts w:ascii="Times New Roman" w:hAnsi="Times New Roman"/>
          <w:sz w:val="28"/>
          <w:szCs w:val="28"/>
        </w:rPr>
        <w:t>муниципального учреждения «У</w:t>
      </w:r>
      <w:r w:rsidRPr="00F95BFE">
        <w:rPr>
          <w:rFonts w:ascii="Times New Roman" w:hAnsi="Times New Roman"/>
          <w:sz w:val="28"/>
          <w:szCs w:val="28"/>
        </w:rPr>
        <w:t>правление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 w:rsidRPr="00F95BFE">
        <w:rPr>
          <w:rFonts w:ascii="Times New Roman" w:hAnsi="Times New Roman"/>
          <w:sz w:val="28"/>
          <w:szCs w:val="28"/>
        </w:rPr>
        <w:t>:</w:t>
      </w:r>
    </w:p>
    <w:p w:rsidR="00C7531A" w:rsidRPr="00D21120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21120">
        <w:rPr>
          <w:rFonts w:ascii="Times New Roman" w:hAnsi="Times New Roman" w:cs="Times New Roman"/>
          <w:sz w:val="28"/>
          <w:szCs w:val="28"/>
        </w:rPr>
        <w:t>- проверка соответствия учредительным и иным нормативным документам осуществляемых учреждением видов деятельности;</w:t>
      </w:r>
    </w:p>
    <w:p w:rsidR="00C7531A" w:rsidRPr="00D21120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21120">
        <w:rPr>
          <w:rFonts w:ascii="Times New Roman" w:hAnsi="Times New Roman" w:cs="Times New Roman"/>
          <w:sz w:val="28"/>
          <w:szCs w:val="28"/>
        </w:rPr>
        <w:t>- проверка кассовых операций;</w:t>
      </w:r>
    </w:p>
    <w:p w:rsidR="00C7531A" w:rsidRPr="00D21120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21120">
        <w:rPr>
          <w:rFonts w:ascii="Times New Roman" w:hAnsi="Times New Roman" w:cs="Times New Roman"/>
          <w:sz w:val="28"/>
          <w:szCs w:val="28"/>
        </w:rPr>
        <w:t>- проверка достоверности и законности банковских операций;</w:t>
      </w:r>
    </w:p>
    <w:p w:rsidR="00C7531A" w:rsidRPr="00D21120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21120">
        <w:rPr>
          <w:rFonts w:ascii="Times New Roman" w:hAnsi="Times New Roman" w:cs="Times New Roman"/>
          <w:sz w:val="28"/>
          <w:szCs w:val="28"/>
        </w:rPr>
        <w:t>- проверка ведения учета расчетов с поставщиками и подрядчиками;</w:t>
      </w:r>
    </w:p>
    <w:p w:rsidR="00C7531A" w:rsidRPr="00D21120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21120">
        <w:rPr>
          <w:rFonts w:ascii="Times New Roman" w:hAnsi="Times New Roman" w:cs="Times New Roman"/>
          <w:sz w:val="28"/>
          <w:szCs w:val="28"/>
        </w:rPr>
        <w:t>- проверка ведения учета расчетов с подотчетными лицами;</w:t>
      </w:r>
    </w:p>
    <w:p w:rsidR="00C7531A" w:rsidRPr="00D21120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21120">
        <w:rPr>
          <w:rFonts w:ascii="Times New Roman" w:hAnsi="Times New Roman" w:cs="Times New Roman"/>
          <w:sz w:val="28"/>
          <w:szCs w:val="28"/>
        </w:rPr>
        <w:t>- проверка целевого использования и обеспечения сохранности имущества учреждения;</w:t>
      </w:r>
    </w:p>
    <w:p w:rsidR="00C7531A" w:rsidRPr="00D21120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21120">
        <w:rPr>
          <w:rFonts w:ascii="Times New Roman" w:hAnsi="Times New Roman" w:cs="Times New Roman"/>
          <w:sz w:val="28"/>
          <w:szCs w:val="28"/>
        </w:rPr>
        <w:t>- проверка средств, направленных на оплату труда;</w:t>
      </w:r>
    </w:p>
    <w:p w:rsidR="00C7531A" w:rsidRPr="00D21120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21120">
        <w:rPr>
          <w:rFonts w:ascii="Times New Roman" w:hAnsi="Times New Roman" w:cs="Times New Roman"/>
          <w:sz w:val="28"/>
          <w:szCs w:val="28"/>
        </w:rPr>
        <w:t>- проверка составления, утверждения, ведения, бюджетной сметы.</w:t>
      </w:r>
    </w:p>
    <w:p w:rsidR="00C7531A" w:rsidRPr="00D21120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21120">
        <w:rPr>
          <w:rFonts w:ascii="Times New Roman" w:hAnsi="Times New Roman" w:cs="Times New Roman"/>
          <w:sz w:val="28"/>
          <w:szCs w:val="28"/>
        </w:rPr>
        <w:t>- другие вопросы, возникающие в ходе ревизии.</w:t>
      </w:r>
    </w:p>
    <w:p w:rsidR="00C7531A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21120">
        <w:rPr>
          <w:rFonts w:ascii="Times New Roman" w:hAnsi="Times New Roman" w:cs="Times New Roman"/>
          <w:sz w:val="28"/>
          <w:szCs w:val="28"/>
        </w:rPr>
        <w:t>1.4. Исполнители:</w:t>
      </w:r>
    </w:p>
    <w:p w:rsidR="00C7531A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5DF3">
        <w:rPr>
          <w:rFonts w:ascii="Times New Roman" w:hAnsi="Times New Roman" w:cs="Times New Roman"/>
          <w:sz w:val="28"/>
          <w:szCs w:val="28"/>
        </w:rPr>
        <w:t>- начальник контрольно-ревизионного отдела финансово-экономического управления администрации Пермского муниципального района Савин А.В.;</w:t>
      </w:r>
    </w:p>
    <w:p w:rsidR="00C7531A" w:rsidRPr="00D21120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F494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94D">
        <w:rPr>
          <w:rFonts w:ascii="Times New Roman" w:hAnsi="Times New Roman" w:cs="Times New Roman"/>
          <w:sz w:val="28"/>
          <w:szCs w:val="28"/>
        </w:rPr>
        <w:t xml:space="preserve">консультант </w:t>
      </w:r>
      <w:proofErr w:type="spellStart"/>
      <w:r w:rsidRPr="00CF49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CF494D">
        <w:rPr>
          <w:rFonts w:ascii="Times New Roman" w:hAnsi="Times New Roman" w:cs="Times New Roman"/>
          <w:sz w:val="28"/>
          <w:szCs w:val="28"/>
        </w:rPr>
        <w:t xml:space="preserve"> - ревизионного отдела финансово-экономического управления администрации Пермского муниципального района </w:t>
      </w:r>
      <w:proofErr w:type="spellStart"/>
      <w:r w:rsidRPr="00CF494D">
        <w:rPr>
          <w:rFonts w:ascii="Times New Roman" w:hAnsi="Times New Roman" w:cs="Times New Roman"/>
          <w:sz w:val="28"/>
          <w:szCs w:val="28"/>
        </w:rPr>
        <w:t>Дубайлова</w:t>
      </w:r>
      <w:proofErr w:type="spellEnd"/>
      <w:r w:rsidRPr="00CF494D">
        <w:rPr>
          <w:rFonts w:ascii="Times New Roman" w:hAnsi="Times New Roman" w:cs="Times New Roman"/>
          <w:sz w:val="28"/>
          <w:szCs w:val="28"/>
        </w:rPr>
        <w:t xml:space="preserve"> Н.Л.;</w:t>
      </w:r>
    </w:p>
    <w:p w:rsidR="00C7531A" w:rsidRPr="00CF494D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F494D">
        <w:rPr>
          <w:rFonts w:ascii="Times New Roman" w:hAnsi="Times New Roman" w:cs="Times New Roman"/>
          <w:sz w:val="28"/>
          <w:szCs w:val="28"/>
        </w:rPr>
        <w:t xml:space="preserve">- главный специалист </w:t>
      </w:r>
      <w:proofErr w:type="spellStart"/>
      <w:r w:rsidRPr="00CF49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CF494D">
        <w:rPr>
          <w:rFonts w:ascii="Times New Roman" w:hAnsi="Times New Roman" w:cs="Times New Roman"/>
          <w:sz w:val="28"/>
          <w:szCs w:val="28"/>
        </w:rPr>
        <w:t xml:space="preserve"> - ревизионного отдела финансово-экономического управления администрации Пермского муниципального района </w:t>
      </w:r>
      <w:proofErr w:type="spellStart"/>
      <w:r w:rsidRPr="00CF494D">
        <w:rPr>
          <w:rFonts w:ascii="Times New Roman" w:hAnsi="Times New Roman" w:cs="Times New Roman"/>
          <w:sz w:val="28"/>
          <w:szCs w:val="28"/>
        </w:rPr>
        <w:t>Вотинова</w:t>
      </w:r>
      <w:proofErr w:type="spellEnd"/>
      <w:r w:rsidRPr="00CF494D">
        <w:rPr>
          <w:rFonts w:ascii="Times New Roman" w:hAnsi="Times New Roman" w:cs="Times New Roman"/>
          <w:sz w:val="28"/>
          <w:szCs w:val="28"/>
        </w:rPr>
        <w:t xml:space="preserve"> Ю.А..</w:t>
      </w:r>
    </w:p>
    <w:p w:rsidR="00C7531A" w:rsidRPr="00D21120" w:rsidRDefault="00C7531A" w:rsidP="00C7531A">
      <w:pPr>
        <w:shd w:val="clear" w:color="auto" w:fill="FFFFFF"/>
        <w:tabs>
          <w:tab w:val="left" w:pos="-51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120">
        <w:rPr>
          <w:rFonts w:ascii="Times New Roman" w:hAnsi="Times New Roman"/>
          <w:sz w:val="28"/>
          <w:szCs w:val="28"/>
        </w:rPr>
        <w:t>1.5. Проверяемый период: 2019 год и 1 полугодие 2020 года.</w:t>
      </w:r>
    </w:p>
    <w:p w:rsidR="00C7531A" w:rsidRPr="00D21120" w:rsidRDefault="00C7531A" w:rsidP="00C7531A">
      <w:pPr>
        <w:shd w:val="clear" w:color="auto" w:fill="FFFFFF"/>
        <w:tabs>
          <w:tab w:val="left" w:pos="-51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120">
        <w:rPr>
          <w:rFonts w:ascii="Times New Roman" w:hAnsi="Times New Roman"/>
          <w:sz w:val="28"/>
          <w:szCs w:val="28"/>
        </w:rPr>
        <w:t>1.6. Место проведения ревизии: ревизия проводилась в финансово-экономическом управлении Пермского муниципального района.</w:t>
      </w:r>
    </w:p>
    <w:p w:rsidR="00C7531A" w:rsidRPr="00543902" w:rsidRDefault="00C7531A" w:rsidP="00C7531A">
      <w:pPr>
        <w:shd w:val="clear" w:color="auto" w:fill="FFFFFF"/>
        <w:tabs>
          <w:tab w:val="left" w:pos="-51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43902">
        <w:rPr>
          <w:rFonts w:ascii="Times New Roman" w:hAnsi="Times New Roman"/>
          <w:sz w:val="28"/>
          <w:szCs w:val="28"/>
        </w:rPr>
        <w:t xml:space="preserve">1.7. Срок проведения ревизии: с </w:t>
      </w:r>
      <w:r w:rsidRPr="00543902">
        <w:rPr>
          <w:rFonts w:ascii="Times New Roman" w:hAnsi="Times New Roman"/>
          <w:sz w:val="28"/>
          <w:szCs w:val="28"/>
          <w:u w:val="single"/>
        </w:rPr>
        <w:t>17</w:t>
      </w:r>
      <w:r w:rsidRPr="00543902">
        <w:rPr>
          <w:rFonts w:ascii="Times New Roman" w:hAnsi="Times New Roman"/>
          <w:spacing w:val="8"/>
          <w:sz w:val="28"/>
          <w:szCs w:val="28"/>
          <w:u w:val="single"/>
        </w:rPr>
        <w:t>.09.2020</w:t>
      </w:r>
      <w:r w:rsidRPr="00543902">
        <w:rPr>
          <w:rFonts w:ascii="Times New Roman" w:hAnsi="Times New Roman"/>
          <w:spacing w:val="8"/>
          <w:sz w:val="28"/>
          <w:szCs w:val="28"/>
        </w:rPr>
        <w:t xml:space="preserve"> г. по </w:t>
      </w:r>
      <w:r w:rsidRPr="00543902">
        <w:rPr>
          <w:rFonts w:ascii="Times New Roman" w:hAnsi="Times New Roman"/>
          <w:spacing w:val="8"/>
          <w:sz w:val="28"/>
          <w:szCs w:val="28"/>
          <w:u w:val="single"/>
        </w:rPr>
        <w:t xml:space="preserve">02.10.2020 </w:t>
      </w:r>
      <w:r w:rsidRPr="00543902">
        <w:rPr>
          <w:rFonts w:ascii="Times New Roman" w:hAnsi="Times New Roman"/>
          <w:spacing w:val="8"/>
          <w:sz w:val="28"/>
          <w:szCs w:val="28"/>
        </w:rPr>
        <w:t>г.</w:t>
      </w:r>
    </w:p>
    <w:p w:rsidR="00C7531A" w:rsidRPr="00E744F3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4F3">
        <w:rPr>
          <w:rFonts w:ascii="Times New Roman" w:hAnsi="Times New Roman"/>
          <w:sz w:val="28"/>
          <w:szCs w:val="28"/>
        </w:rPr>
        <w:t>1.8. Условия, препятствующие проведению ревизии: нет.</w:t>
      </w:r>
    </w:p>
    <w:p w:rsidR="00C7531A" w:rsidRPr="00E744F3" w:rsidRDefault="00C7531A" w:rsidP="00C75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4F3">
        <w:rPr>
          <w:rFonts w:ascii="Times New Roman" w:hAnsi="Times New Roman"/>
          <w:sz w:val="28"/>
          <w:szCs w:val="28"/>
        </w:rPr>
        <w:t>1.9. Общие положения:</w:t>
      </w:r>
    </w:p>
    <w:p w:rsidR="00C7531A" w:rsidRPr="00955415" w:rsidRDefault="00C7531A" w:rsidP="00C75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415">
        <w:rPr>
          <w:rFonts w:ascii="Times New Roman" w:hAnsi="Times New Roman"/>
          <w:sz w:val="28"/>
          <w:szCs w:val="28"/>
        </w:rPr>
        <w:t>В проверенном периоде в управления капитального строительства правом первой подписи обладали директор Ермаков Д.А., заместитель директора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5415">
        <w:rPr>
          <w:rFonts w:ascii="Times New Roman" w:hAnsi="Times New Roman"/>
          <w:sz w:val="28"/>
          <w:szCs w:val="28"/>
        </w:rPr>
        <w:t>-р</w:t>
      </w:r>
      <w:proofErr w:type="gramEnd"/>
      <w:r w:rsidRPr="00955415">
        <w:rPr>
          <w:rFonts w:ascii="Times New Roman" w:hAnsi="Times New Roman"/>
          <w:sz w:val="28"/>
          <w:szCs w:val="28"/>
        </w:rPr>
        <w:t xml:space="preserve">уководитель контрольной службы </w:t>
      </w:r>
      <w:proofErr w:type="spellStart"/>
      <w:r w:rsidRPr="00955415">
        <w:rPr>
          <w:rFonts w:ascii="Times New Roman" w:hAnsi="Times New Roman"/>
          <w:sz w:val="28"/>
          <w:szCs w:val="28"/>
        </w:rPr>
        <w:t>Самаров</w:t>
      </w:r>
      <w:proofErr w:type="spellEnd"/>
      <w:r w:rsidRPr="00955415">
        <w:rPr>
          <w:rFonts w:ascii="Times New Roman" w:hAnsi="Times New Roman"/>
          <w:sz w:val="28"/>
          <w:szCs w:val="28"/>
        </w:rPr>
        <w:t xml:space="preserve"> А.Н., заместитель директора Ефимов А.И.</w:t>
      </w:r>
    </w:p>
    <w:p w:rsidR="00C7531A" w:rsidRPr="00E174DE" w:rsidRDefault="00C7531A" w:rsidP="00C75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955415">
        <w:rPr>
          <w:rFonts w:ascii="Times New Roman" w:hAnsi="Times New Roman"/>
          <w:sz w:val="28"/>
          <w:szCs w:val="28"/>
        </w:rPr>
        <w:t xml:space="preserve">Правом второй подписи  обладали заместитель директора - главный бухгалтер МКУ «ЦБУ пермского муниципального района» Стрелкова Н.С., </w:t>
      </w:r>
      <w:r w:rsidRPr="002E2B35">
        <w:rPr>
          <w:rFonts w:ascii="Times New Roman" w:hAnsi="Times New Roman"/>
          <w:sz w:val="28"/>
          <w:szCs w:val="28"/>
        </w:rPr>
        <w:t>начальник отдела учета инвестиции и благоустройства МКУ «ЦБУ пермского муниципального района» Рогова Н.В.</w:t>
      </w:r>
    </w:p>
    <w:p w:rsidR="00C7531A" w:rsidRPr="00A87E7D" w:rsidRDefault="00C7531A" w:rsidP="00C75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A87E7D">
        <w:rPr>
          <w:rFonts w:ascii="Times New Roman" w:hAnsi="Times New Roman"/>
          <w:spacing w:val="4"/>
          <w:sz w:val="28"/>
          <w:szCs w:val="28"/>
        </w:rPr>
        <w:t>С января 2019 года, в соответствии с заключенным соглашением от 23.01.2019 № 10, ведение бухгалтерского (бюджетного), статистического, налогового учета и составление отчетности осуществляет МКУ «Центр бухгалтерского учета Пермского муниципального района».</w:t>
      </w:r>
    </w:p>
    <w:p w:rsidR="00C7531A" w:rsidRPr="00182569" w:rsidRDefault="00C7531A" w:rsidP="00C7531A">
      <w:pPr>
        <w:pStyle w:val="31"/>
        <w:spacing w:line="240" w:lineRule="auto"/>
        <w:ind w:left="0" w:firstLine="709"/>
        <w:rPr>
          <w:color w:val="auto"/>
        </w:rPr>
      </w:pPr>
      <w:r w:rsidRPr="00182569">
        <w:rPr>
          <w:color w:val="auto"/>
        </w:rPr>
        <w:t>В проверенном периоде для осуществления своей деятельности</w:t>
      </w:r>
      <w:r w:rsidRPr="00182569">
        <w:rPr>
          <w:color w:val="auto"/>
          <w:lang w:val="ru-RU"/>
        </w:rPr>
        <w:t>,</w:t>
      </w:r>
      <w:r w:rsidRPr="00182569">
        <w:rPr>
          <w:color w:val="auto"/>
        </w:rPr>
        <w:t xml:space="preserve"> </w:t>
      </w:r>
      <w:r w:rsidRPr="00182569">
        <w:rPr>
          <w:lang w:val="ru-RU"/>
        </w:rPr>
        <w:t xml:space="preserve">управление капитального строительства </w:t>
      </w:r>
      <w:r w:rsidRPr="00182569">
        <w:rPr>
          <w:color w:val="auto"/>
        </w:rPr>
        <w:t>использовал следующие счета:</w:t>
      </w:r>
    </w:p>
    <w:p w:rsidR="00C7531A" w:rsidRPr="00806F1D" w:rsidRDefault="00C7531A" w:rsidP="00C7531A">
      <w:pPr>
        <w:pStyle w:val="31"/>
        <w:spacing w:line="240" w:lineRule="auto"/>
        <w:ind w:left="0" w:firstLine="709"/>
        <w:rPr>
          <w:color w:val="auto"/>
          <w:spacing w:val="3"/>
          <w:lang w:val="ru-RU"/>
        </w:rPr>
      </w:pPr>
      <w:r w:rsidRPr="00806F1D">
        <w:rPr>
          <w:color w:val="auto"/>
          <w:lang w:val="ru-RU"/>
        </w:rPr>
        <w:t xml:space="preserve"> - </w:t>
      </w:r>
      <w:r w:rsidRPr="00806F1D">
        <w:rPr>
          <w:color w:val="auto"/>
        </w:rPr>
        <w:t>счет</w:t>
      </w:r>
      <w:r w:rsidRPr="00806F1D">
        <w:rPr>
          <w:color w:val="auto"/>
          <w:lang w:val="ru-RU"/>
        </w:rPr>
        <w:t xml:space="preserve"> </w:t>
      </w:r>
      <w:r w:rsidRPr="00806F1D">
        <w:rPr>
          <w:color w:val="auto"/>
          <w:spacing w:val="3"/>
          <w:lang w:val="ru-RU"/>
        </w:rPr>
        <w:t xml:space="preserve">получателя бюджетных средств № 0270650029, открытый в </w:t>
      </w:r>
      <w:r w:rsidRPr="00806F1D">
        <w:t>УФК по Пермскому краю</w:t>
      </w:r>
      <w:r w:rsidRPr="00806F1D">
        <w:rPr>
          <w:lang w:val="ru-RU"/>
        </w:rPr>
        <w:t xml:space="preserve"> на расчетном счете </w:t>
      </w:r>
      <w:r w:rsidRPr="00806F1D">
        <w:t>4020481</w:t>
      </w:r>
      <w:r w:rsidRPr="00806F1D">
        <w:rPr>
          <w:lang w:val="ru-RU"/>
        </w:rPr>
        <w:t>02</w:t>
      </w:r>
      <w:r w:rsidRPr="00806F1D">
        <w:t>0000000063</w:t>
      </w:r>
      <w:r w:rsidRPr="00806F1D">
        <w:rPr>
          <w:lang w:val="ru-RU"/>
        </w:rPr>
        <w:t>0</w:t>
      </w:r>
      <w:r w:rsidRPr="00806F1D">
        <w:rPr>
          <w:color w:val="auto"/>
          <w:spacing w:val="3"/>
          <w:lang w:val="ru-RU"/>
        </w:rPr>
        <w:t>;</w:t>
      </w:r>
    </w:p>
    <w:p w:rsidR="00C7531A" w:rsidRPr="000C3303" w:rsidRDefault="00C7531A" w:rsidP="00C7531A">
      <w:pPr>
        <w:pStyle w:val="31"/>
        <w:spacing w:line="240" w:lineRule="auto"/>
        <w:ind w:left="0" w:firstLine="709"/>
      </w:pPr>
      <w:r w:rsidRPr="007A180B">
        <w:rPr>
          <w:color w:val="auto"/>
          <w:spacing w:val="3"/>
          <w:lang w:val="ru-RU"/>
        </w:rPr>
        <w:t>-</w:t>
      </w:r>
      <w:r>
        <w:rPr>
          <w:color w:val="auto"/>
          <w:spacing w:val="3"/>
          <w:lang w:val="ru-RU"/>
        </w:rPr>
        <w:t> </w:t>
      </w:r>
      <w:r w:rsidRPr="007A180B">
        <w:rPr>
          <w:color w:val="auto"/>
          <w:spacing w:val="3"/>
          <w:lang w:val="ru-RU"/>
        </w:rPr>
        <w:t xml:space="preserve">счет для средств во временном распоряжении № 0270650029, открытый в </w:t>
      </w:r>
      <w:r w:rsidRPr="007A180B">
        <w:t>УФК по Пермскому краю</w:t>
      </w:r>
      <w:r w:rsidRPr="007A180B">
        <w:rPr>
          <w:lang w:val="ru-RU"/>
        </w:rPr>
        <w:t xml:space="preserve"> на расчетном счете 40302810600005000001.</w:t>
      </w:r>
      <w:r w:rsidRPr="007A180B">
        <w:rPr>
          <w:color w:val="auto"/>
          <w:spacing w:val="3"/>
          <w:lang w:val="ru-RU"/>
        </w:rPr>
        <w:t xml:space="preserve">  </w:t>
      </w:r>
      <w:r w:rsidRPr="007A180B">
        <w:t xml:space="preserve"> </w:t>
      </w:r>
    </w:p>
    <w:p w:rsidR="00C7531A" w:rsidRPr="00E174DE" w:rsidRDefault="00C7531A" w:rsidP="00C7531A">
      <w:pPr>
        <w:pStyle w:val="ConsPlusNonformat"/>
        <w:widowControl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7531A" w:rsidRPr="000A4208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4208">
        <w:rPr>
          <w:rFonts w:ascii="Times New Roman" w:hAnsi="Times New Roman" w:cs="Times New Roman"/>
          <w:sz w:val="28"/>
          <w:szCs w:val="28"/>
        </w:rPr>
        <w:t>2. Ревизией установлено:</w:t>
      </w:r>
    </w:p>
    <w:p w:rsidR="00C7531A" w:rsidRPr="00E174DE" w:rsidRDefault="00C7531A" w:rsidP="00C7531A">
      <w:pPr>
        <w:pStyle w:val="ConsPlusNonformat"/>
        <w:widowControl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:rsidR="00C7531A" w:rsidRPr="00BB280F" w:rsidRDefault="00C7531A" w:rsidP="00C7531A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280F">
        <w:rPr>
          <w:rFonts w:ascii="Times New Roman" w:hAnsi="Times New Roman" w:cs="Times New Roman"/>
          <w:b/>
          <w:i/>
          <w:sz w:val="28"/>
          <w:szCs w:val="28"/>
        </w:rPr>
        <w:t>Проверка соответствия учредительным и иным нормативным документам осуществляемых учреждением видов деятельности</w:t>
      </w:r>
    </w:p>
    <w:p w:rsidR="00C7531A" w:rsidRPr="00E174DE" w:rsidRDefault="00C7531A" w:rsidP="00C75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5"/>
          <w:sz w:val="16"/>
          <w:szCs w:val="16"/>
          <w:highlight w:val="yellow"/>
        </w:rPr>
      </w:pPr>
    </w:p>
    <w:p w:rsidR="00C7531A" w:rsidRPr="00B16534" w:rsidRDefault="00C7531A" w:rsidP="00C7531A">
      <w:pPr>
        <w:pStyle w:val="aa"/>
        <w:spacing w:after="0"/>
        <w:rPr>
          <w:sz w:val="28"/>
          <w:szCs w:val="28"/>
          <w:lang w:val="ru-RU"/>
        </w:rPr>
      </w:pPr>
      <w:r w:rsidRPr="00B16534">
        <w:rPr>
          <w:sz w:val="28"/>
          <w:szCs w:val="28"/>
        </w:rPr>
        <w:t>Муниципальное</w:t>
      </w:r>
      <w:r w:rsidRPr="00B16534">
        <w:rPr>
          <w:spacing w:val="-5"/>
          <w:sz w:val="28"/>
          <w:szCs w:val="28"/>
        </w:rPr>
        <w:t xml:space="preserve"> </w:t>
      </w:r>
      <w:r w:rsidRPr="00B16534">
        <w:rPr>
          <w:sz w:val="28"/>
          <w:szCs w:val="28"/>
        </w:rPr>
        <w:t>учреждение</w:t>
      </w:r>
      <w:r w:rsidRPr="00B16534">
        <w:rPr>
          <w:spacing w:val="-7"/>
          <w:sz w:val="28"/>
          <w:szCs w:val="28"/>
        </w:rPr>
        <w:t xml:space="preserve"> </w:t>
      </w:r>
      <w:r w:rsidRPr="00B16534">
        <w:rPr>
          <w:sz w:val="28"/>
          <w:szCs w:val="28"/>
        </w:rPr>
        <w:t>«Управление</w:t>
      </w:r>
      <w:r w:rsidRPr="00B16534">
        <w:rPr>
          <w:spacing w:val="-9"/>
          <w:sz w:val="28"/>
          <w:szCs w:val="28"/>
        </w:rPr>
        <w:t xml:space="preserve"> </w:t>
      </w:r>
      <w:r w:rsidRPr="00B16534">
        <w:rPr>
          <w:sz w:val="28"/>
          <w:szCs w:val="28"/>
        </w:rPr>
        <w:t>капитального</w:t>
      </w:r>
      <w:r w:rsidRPr="00B16534">
        <w:rPr>
          <w:spacing w:val="-9"/>
          <w:sz w:val="28"/>
          <w:szCs w:val="28"/>
        </w:rPr>
        <w:t xml:space="preserve"> </w:t>
      </w:r>
      <w:r w:rsidRPr="00B16534">
        <w:rPr>
          <w:sz w:val="28"/>
          <w:szCs w:val="28"/>
        </w:rPr>
        <w:t>строительства</w:t>
      </w:r>
      <w:r w:rsidRPr="00B16534">
        <w:rPr>
          <w:spacing w:val="-9"/>
          <w:sz w:val="28"/>
          <w:szCs w:val="28"/>
        </w:rPr>
        <w:t xml:space="preserve"> </w:t>
      </w:r>
      <w:r w:rsidRPr="00B16534">
        <w:rPr>
          <w:sz w:val="28"/>
          <w:szCs w:val="28"/>
        </w:rPr>
        <w:t>Пермского</w:t>
      </w:r>
      <w:r w:rsidRPr="00B16534">
        <w:rPr>
          <w:spacing w:val="-9"/>
          <w:sz w:val="28"/>
          <w:szCs w:val="28"/>
        </w:rPr>
        <w:t xml:space="preserve"> </w:t>
      </w:r>
      <w:r w:rsidRPr="00B16534">
        <w:rPr>
          <w:sz w:val="28"/>
          <w:szCs w:val="28"/>
        </w:rPr>
        <w:t>муниципального</w:t>
      </w:r>
      <w:r w:rsidRPr="00B16534">
        <w:rPr>
          <w:spacing w:val="-9"/>
          <w:sz w:val="28"/>
          <w:szCs w:val="28"/>
        </w:rPr>
        <w:t xml:space="preserve"> </w:t>
      </w:r>
      <w:r w:rsidRPr="00B16534">
        <w:rPr>
          <w:sz w:val="28"/>
          <w:szCs w:val="28"/>
        </w:rPr>
        <w:t>района»</w:t>
      </w:r>
      <w:r w:rsidRPr="00B16534">
        <w:rPr>
          <w:spacing w:val="-11"/>
          <w:sz w:val="28"/>
          <w:szCs w:val="28"/>
        </w:rPr>
        <w:t xml:space="preserve"> </w:t>
      </w:r>
      <w:r w:rsidRPr="00B16534">
        <w:rPr>
          <w:spacing w:val="-11"/>
          <w:sz w:val="28"/>
          <w:szCs w:val="28"/>
          <w:lang w:val="ru-RU"/>
        </w:rPr>
        <w:t xml:space="preserve">(далее – Учреждение) </w:t>
      </w:r>
      <w:r w:rsidRPr="00B16534">
        <w:rPr>
          <w:sz w:val="28"/>
          <w:szCs w:val="28"/>
        </w:rPr>
        <w:t>создано Муниципальным образованием Пермский муниципальный район, постановление главы администрации Пермского муниципального района от 17.01.2007 №</w:t>
      </w:r>
      <w:r w:rsidRPr="00B16534">
        <w:rPr>
          <w:spacing w:val="-4"/>
          <w:sz w:val="28"/>
          <w:szCs w:val="28"/>
        </w:rPr>
        <w:t xml:space="preserve"> </w:t>
      </w:r>
      <w:r w:rsidRPr="00B16534">
        <w:rPr>
          <w:sz w:val="28"/>
          <w:szCs w:val="28"/>
        </w:rPr>
        <w:t>104.</w:t>
      </w:r>
    </w:p>
    <w:p w:rsidR="00C7531A" w:rsidRPr="00B16534" w:rsidRDefault="00C7531A" w:rsidP="00C7531A">
      <w:pPr>
        <w:pStyle w:val="aa"/>
        <w:spacing w:after="0"/>
        <w:rPr>
          <w:sz w:val="28"/>
          <w:szCs w:val="28"/>
          <w:lang w:val="ru-RU"/>
        </w:rPr>
      </w:pPr>
      <w:r w:rsidRPr="00B16534">
        <w:rPr>
          <w:sz w:val="28"/>
          <w:szCs w:val="28"/>
        </w:rPr>
        <w:t xml:space="preserve">Официальное сокращенное наименование Учреждения: МУ </w:t>
      </w:r>
      <w:r w:rsidRPr="00B16534">
        <w:rPr>
          <w:sz w:val="28"/>
          <w:szCs w:val="28"/>
          <w:lang w:val="ru-RU"/>
        </w:rPr>
        <w:t>«</w:t>
      </w:r>
      <w:r w:rsidRPr="00B16534">
        <w:rPr>
          <w:sz w:val="28"/>
          <w:szCs w:val="28"/>
        </w:rPr>
        <w:t>УКС Пермского</w:t>
      </w:r>
      <w:r w:rsidRPr="00B16534">
        <w:rPr>
          <w:spacing w:val="-8"/>
          <w:sz w:val="28"/>
          <w:szCs w:val="28"/>
        </w:rPr>
        <w:t xml:space="preserve"> </w:t>
      </w:r>
      <w:r w:rsidRPr="00B16534">
        <w:rPr>
          <w:sz w:val="28"/>
          <w:szCs w:val="28"/>
        </w:rPr>
        <w:t>района</w:t>
      </w:r>
      <w:r>
        <w:rPr>
          <w:sz w:val="28"/>
          <w:szCs w:val="28"/>
          <w:lang w:val="ru-RU"/>
        </w:rPr>
        <w:t>»</w:t>
      </w:r>
      <w:r w:rsidRPr="00B16534">
        <w:rPr>
          <w:sz w:val="28"/>
          <w:szCs w:val="28"/>
        </w:rPr>
        <w:t>.</w:t>
      </w:r>
    </w:p>
    <w:p w:rsidR="00C7531A" w:rsidRPr="00B16534" w:rsidRDefault="00C7531A" w:rsidP="00C7531A">
      <w:pPr>
        <w:pStyle w:val="aa"/>
        <w:spacing w:after="0"/>
        <w:rPr>
          <w:sz w:val="28"/>
          <w:szCs w:val="28"/>
          <w:lang w:val="ru-RU"/>
        </w:rPr>
      </w:pPr>
      <w:r w:rsidRPr="00B16534">
        <w:rPr>
          <w:sz w:val="28"/>
          <w:szCs w:val="28"/>
        </w:rPr>
        <w:t>Тип Учреждения -</w:t>
      </w:r>
      <w:r w:rsidRPr="00B16534">
        <w:rPr>
          <w:spacing w:val="-1"/>
          <w:sz w:val="28"/>
          <w:szCs w:val="28"/>
        </w:rPr>
        <w:t xml:space="preserve"> </w:t>
      </w:r>
      <w:r w:rsidRPr="00B16534">
        <w:rPr>
          <w:sz w:val="28"/>
          <w:szCs w:val="28"/>
        </w:rPr>
        <w:t>казенное.</w:t>
      </w:r>
    </w:p>
    <w:p w:rsidR="00C7531A" w:rsidRPr="00B16534" w:rsidRDefault="00C7531A" w:rsidP="00C7531A">
      <w:pPr>
        <w:pStyle w:val="aa"/>
        <w:spacing w:after="0"/>
        <w:rPr>
          <w:sz w:val="28"/>
          <w:szCs w:val="28"/>
        </w:rPr>
      </w:pPr>
      <w:r w:rsidRPr="00B16534">
        <w:rPr>
          <w:sz w:val="28"/>
          <w:szCs w:val="28"/>
        </w:rPr>
        <w:lastRenderedPageBreak/>
        <w:t>Учредителем Учреждения является Муниципальное образование «Пермский муниципальный район». Функции и полномочия учредителя Учреждения (далее - Учредитель) в соответствии с федеральными законами, нормативными правовыми актами Муниципального образования «Пермский муниципальный район» осуществляет Администрация Пермского муниципального района, ОГРН 1025902401910, ИНН 5948013200, юридический адрес Учредителя - 614065, РФ, г.</w:t>
      </w:r>
      <w:r w:rsidRPr="00B16534">
        <w:rPr>
          <w:spacing w:val="-14"/>
          <w:sz w:val="28"/>
          <w:szCs w:val="28"/>
        </w:rPr>
        <w:t xml:space="preserve"> </w:t>
      </w:r>
      <w:r w:rsidRPr="00B16534">
        <w:rPr>
          <w:sz w:val="28"/>
          <w:szCs w:val="28"/>
        </w:rPr>
        <w:t xml:space="preserve">Пермь, ул. </w:t>
      </w:r>
      <w:proofErr w:type="spellStart"/>
      <w:r w:rsidRPr="00B16534">
        <w:rPr>
          <w:sz w:val="28"/>
          <w:szCs w:val="28"/>
        </w:rPr>
        <w:t>Верхнемуллинская</w:t>
      </w:r>
      <w:proofErr w:type="spellEnd"/>
      <w:r w:rsidRPr="00B16534">
        <w:rPr>
          <w:sz w:val="28"/>
          <w:szCs w:val="28"/>
        </w:rPr>
        <w:t>, 71.</w:t>
      </w:r>
    </w:p>
    <w:p w:rsidR="00C7531A" w:rsidRPr="00B16534" w:rsidRDefault="00C7531A" w:rsidP="00C7531A">
      <w:pPr>
        <w:pStyle w:val="aa"/>
        <w:spacing w:after="0"/>
        <w:rPr>
          <w:sz w:val="28"/>
          <w:szCs w:val="28"/>
          <w:lang w:val="ru-RU"/>
        </w:rPr>
      </w:pPr>
      <w:r w:rsidRPr="00B16534">
        <w:rPr>
          <w:sz w:val="28"/>
          <w:szCs w:val="28"/>
        </w:rPr>
        <w:t>Взаимодействие Учреждения при осуществлении им бюджетных полномочий получателя бюджетных средств с главным распорядителем, (распорядителем) бюджетных средств, в ведении которого оно находится, осуществляется в соответствии с Бюджетным кодексом Российской Федерации.</w:t>
      </w:r>
    </w:p>
    <w:p w:rsidR="00C7531A" w:rsidRPr="00B16534" w:rsidRDefault="00C7531A" w:rsidP="00C7531A">
      <w:pPr>
        <w:pStyle w:val="aa"/>
        <w:spacing w:after="0"/>
        <w:rPr>
          <w:sz w:val="28"/>
          <w:szCs w:val="28"/>
        </w:rPr>
      </w:pPr>
      <w:r w:rsidRPr="00B16534">
        <w:rPr>
          <w:sz w:val="28"/>
          <w:szCs w:val="28"/>
        </w:rPr>
        <w:t>Собственником имущества Учреждения является Муниципальное образование «Пермский муниципальный</w:t>
      </w:r>
      <w:r w:rsidRPr="00B16534">
        <w:rPr>
          <w:spacing w:val="-12"/>
          <w:sz w:val="28"/>
          <w:szCs w:val="28"/>
        </w:rPr>
        <w:t xml:space="preserve"> </w:t>
      </w:r>
      <w:r w:rsidRPr="00B16534">
        <w:rPr>
          <w:sz w:val="28"/>
          <w:szCs w:val="28"/>
        </w:rPr>
        <w:t>район».</w:t>
      </w:r>
    </w:p>
    <w:p w:rsidR="00C7531A" w:rsidRPr="00B16534" w:rsidRDefault="00C7531A" w:rsidP="00C7531A">
      <w:pPr>
        <w:pStyle w:val="aa"/>
        <w:spacing w:after="0"/>
        <w:rPr>
          <w:sz w:val="28"/>
          <w:szCs w:val="28"/>
          <w:lang w:val="ru-RU"/>
        </w:rPr>
      </w:pPr>
      <w:r w:rsidRPr="00B16534">
        <w:rPr>
          <w:sz w:val="28"/>
          <w:szCs w:val="28"/>
        </w:rPr>
        <w:t>Имущество закрепляется за Учреждением Комитетом имущественных отношений администрации Пермского муниципального района на праве оперативного управления и учитывается на самостоятельном балансе.</w:t>
      </w:r>
    </w:p>
    <w:p w:rsidR="00C7531A" w:rsidRPr="00B16534" w:rsidRDefault="00C7531A" w:rsidP="00C7531A">
      <w:pPr>
        <w:pStyle w:val="aa"/>
        <w:spacing w:after="0"/>
        <w:rPr>
          <w:sz w:val="28"/>
          <w:szCs w:val="28"/>
        </w:rPr>
      </w:pPr>
      <w:r w:rsidRPr="00B16534">
        <w:rPr>
          <w:sz w:val="28"/>
          <w:szCs w:val="28"/>
        </w:rPr>
        <w:t>Учреждение является юридическим лицом, имеет имущество, лицевые счета в финансовом органе Пермского муниципального района, печать со своим наименованием, штампы. Если иное не предусмотрено бюджетным законодательством Российской</w:t>
      </w:r>
      <w:r w:rsidRPr="00B16534">
        <w:rPr>
          <w:spacing w:val="-7"/>
          <w:sz w:val="28"/>
          <w:szCs w:val="28"/>
        </w:rPr>
        <w:t xml:space="preserve"> </w:t>
      </w:r>
      <w:r w:rsidRPr="00B16534">
        <w:rPr>
          <w:sz w:val="28"/>
          <w:szCs w:val="28"/>
        </w:rPr>
        <w:t>Федерации,</w:t>
      </w:r>
      <w:r w:rsidRPr="00B16534">
        <w:rPr>
          <w:spacing w:val="-9"/>
          <w:sz w:val="28"/>
          <w:szCs w:val="28"/>
        </w:rPr>
        <w:t xml:space="preserve"> </w:t>
      </w:r>
      <w:r w:rsidRPr="00B16534">
        <w:rPr>
          <w:sz w:val="28"/>
          <w:szCs w:val="28"/>
        </w:rPr>
        <w:t>Учреждение</w:t>
      </w:r>
      <w:r w:rsidRPr="00B16534">
        <w:rPr>
          <w:spacing w:val="-9"/>
          <w:sz w:val="28"/>
          <w:szCs w:val="28"/>
        </w:rPr>
        <w:t xml:space="preserve"> </w:t>
      </w:r>
      <w:r w:rsidRPr="00B16534">
        <w:rPr>
          <w:sz w:val="28"/>
          <w:szCs w:val="28"/>
        </w:rPr>
        <w:t>от</w:t>
      </w:r>
      <w:r w:rsidRPr="00B16534">
        <w:rPr>
          <w:spacing w:val="-10"/>
          <w:sz w:val="28"/>
          <w:szCs w:val="28"/>
        </w:rPr>
        <w:t xml:space="preserve"> </w:t>
      </w:r>
      <w:r w:rsidRPr="00B16534">
        <w:rPr>
          <w:sz w:val="28"/>
          <w:szCs w:val="28"/>
        </w:rPr>
        <w:t>своего</w:t>
      </w:r>
      <w:r w:rsidRPr="00B16534">
        <w:rPr>
          <w:spacing w:val="-9"/>
          <w:sz w:val="28"/>
          <w:szCs w:val="28"/>
        </w:rPr>
        <w:t xml:space="preserve"> </w:t>
      </w:r>
      <w:r w:rsidRPr="00B16534">
        <w:rPr>
          <w:sz w:val="28"/>
          <w:szCs w:val="28"/>
        </w:rPr>
        <w:t>имени</w:t>
      </w:r>
      <w:r w:rsidRPr="00B16534">
        <w:rPr>
          <w:spacing w:val="-9"/>
          <w:sz w:val="28"/>
          <w:szCs w:val="28"/>
        </w:rPr>
        <w:t xml:space="preserve"> </w:t>
      </w:r>
      <w:r w:rsidRPr="00B16534">
        <w:rPr>
          <w:sz w:val="28"/>
          <w:szCs w:val="28"/>
        </w:rPr>
        <w:t>приобретает</w:t>
      </w:r>
      <w:r w:rsidRPr="00B16534">
        <w:rPr>
          <w:spacing w:val="-10"/>
          <w:sz w:val="28"/>
          <w:szCs w:val="28"/>
        </w:rPr>
        <w:t xml:space="preserve"> </w:t>
      </w:r>
      <w:r w:rsidRPr="00B16534">
        <w:rPr>
          <w:sz w:val="28"/>
          <w:szCs w:val="28"/>
        </w:rPr>
        <w:t>и</w:t>
      </w:r>
      <w:r w:rsidRPr="00B16534">
        <w:rPr>
          <w:spacing w:val="-9"/>
          <w:sz w:val="28"/>
          <w:szCs w:val="28"/>
        </w:rPr>
        <w:t xml:space="preserve"> </w:t>
      </w:r>
      <w:r w:rsidRPr="00B16534">
        <w:rPr>
          <w:sz w:val="28"/>
          <w:szCs w:val="28"/>
        </w:rPr>
        <w:t>осуществляет</w:t>
      </w:r>
      <w:r w:rsidRPr="00B16534">
        <w:rPr>
          <w:spacing w:val="-10"/>
          <w:sz w:val="28"/>
          <w:szCs w:val="28"/>
        </w:rPr>
        <w:t xml:space="preserve"> </w:t>
      </w:r>
      <w:r w:rsidRPr="00B16534">
        <w:rPr>
          <w:sz w:val="28"/>
          <w:szCs w:val="28"/>
        </w:rPr>
        <w:t>имущественные</w:t>
      </w:r>
      <w:r w:rsidRPr="00B16534">
        <w:rPr>
          <w:spacing w:val="-8"/>
          <w:sz w:val="28"/>
          <w:szCs w:val="28"/>
        </w:rPr>
        <w:t xml:space="preserve"> </w:t>
      </w:r>
      <w:r w:rsidRPr="00B16534">
        <w:rPr>
          <w:sz w:val="28"/>
          <w:szCs w:val="28"/>
        </w:rPr>
        <w:t>и</w:t>
      </w:r>
      <w:r w:rsidRPr="00B16534">
        <w:rPr>
          <w:spacing w:val="-9"/>
          <w:sz w:val="28"/>
          <w:szCs w:val="28"/>
        </w:rPr>
        <w:t xml:space="preserve"> </w:t>
      </w:r>
      <w:r w:rsidRPr="00B16534">
        <w:rPr>
          <w:sz w:val="28"/>
          <w:szCs w:val="28"/>
        </w:rPr>
        <w:t>неимущественные</w:t>
      </w:r>
      <w:r w:rsidRPr="00B16534">
        <w:rPr>
          <w:spacing w:val="-9"/>
          <w:sz w:val="28"/>
          <w:szCs w:val="28"/>
        </w:rPr>
        <w:t xml:space="preserve"> </w:t>
      </w:r>
      <w:r w:rsidRPr="00B16534">
        <w:rPr>
          <w:sz w:val="28"/>
          <w:szCs w:val="28"/>
        </w:rPr>
        <w:t>права,</w:t>
      </w:r>
      <w:r w:rsidRPr="00B16534">
        <w:rPr>
          <w:spacing w:val="-10"/>
          <w:sz w:val="28"/>
          <w:szCs w:val="28"/>
        </w:rPr>
        <w:t xml:space="preserve"> </w:t>
      </w:r>
      <w:r w:rsidRPr="00B16534">
        <w:rPr>
          <w:sz w:val="28"/>
          <w:szCs w:val="28"/>
        </w:rPr>
        <w:t>несет обязанности, выступает истцом и ответчиком в суде в соответствии с федеральными</w:t>
      </w:r>
      <w:r w:rsidRPr="00B16534">
        <w:rPr>
          <w:spacing w:val="-11"/>
          <w:sz w:val="28"/>
          <w:szCs w:val="28"/>
        </w:rPr>
        <w:t xml:space="preserve"> </w:t>
      </w:r>
      <w:r w:rsidRPr="00B16534">
        <w:rPr>
          <w:sz w:val="28"/>
          <w:szCs w:val="28"/>
        </w:rPr>
        <w:t>законами.</w:t>
      </w:r>
    </w:p>
    <w:p w:rsidR="00C7531A" w:rsidRPr="00B16534" w:rsidRDefault="00C7531A" w:rsidP="00C7531A">
      <w:pPr>
        <w:pStyle w:val="aa"/>
        <w:spacing w:after="0"/>
        <w:rPr>
          <w:sz w:val="28"/>
          <w:szCs w:val="28"/>
          <w:lang w:val="ru-RU"/>
        </w:rPr>
      </w:pPr>
      <w:r w:rsidRPr="00B16534">
        <w:rPr>
          <w:sz w:val="28"/>
          <w:szCs w:val="28"/>
        </w:rPr>
        <w:t>Муниципальные контракты, иные договоры, подлежащие исполнению за счет бюджетных средств, Учреждение заключает от имени Пермского муниципального района в пределах доведенных Учреждению лимитов бюджетных обязательств, если иное не установлено Бюджетным кодексом Российской Федерации, и с учетом принятых и не исполненных обязательств.</w:t>
      </w:r>
    </w:p>
    <w:p w:rsidR="00C7531A" w:rsidRPr="00B16534" w:rsidRDefault="00C7531A" w:rsidP="00C7531A">
      <w:pPr>
        <w:pStyle w:val="aa"/>
        <w:spacing w:after="0"/>
        <w:rPr>
          <w:sz w:val="28"/>
          <w:szCs w:val="28"/>
        </w:rPr>
      </w:pPr>
      <w:r w:rsidRPr="00B16534">
        <w:rPr>
          <w:sz w:val="28"/>
          <w:szCs w:val="28"/>
        </w:rPr>
        <w:t xml:space="preserve">Финансовое обеспечение деятельности Учреждения осуществляется за </w:t>
      </w:r>
      <w:r w:rsidRPr="00B16534">
        <w:rPr>
          <w:sz w:val="28"/>
          <w:szCs w:val="28"/>
          <w:lang w:val="ru-RU"/>
        </w:rPr>
        <w:t>счет</w:t>
      </w:r>
      <w:r w:rsidRPr="00B16534">
        <w:rPr>
          <w:sz w:val="28"/>
          <w:szCs w:val="28"/>
        </w:rPr>
        <w:t xml:space="preserve"> средств бюджета Пермского муниципального района и средств бюджетов других уровней, предоставляемых бюджету Пермского муниципального района в соответствии с соглашениями о передаче осуществления части полномочий на основании бюджетной</w:t>
      </w:r>
      <w:r w:rsidRPr="00B16534">
        <w:rPr>
          <w:spacing w:val="-5"/>
          <w:sz w:val="28"/>
          <w:szCs w:val="28"/>
        </w:rPr>
        <w:t xml:space="preserve"> </w:t>
      </w:r>
      <w:r w:rsidRPr="00B16534">
        <w:rPr>
          <w:sz w:val="28"/>
          <w:szCs w:val="28"/>
        </w:rPr>
        <w:t>сметы.</w:t>
      </w:r>
    </w:p>
    <w:p w:rsidR="00C7531A" w:rsidRPr="00B16534" w:rsidRDefault="00C7531A" w:rsidP="00C7531A">
      <w:pPr>
        <w:pStyle w:val="aa"/>
        <w:spacing w:after="0"/>
        <w:rPr>
          <w:sz w:val="28"/>
          <w:szCs w:val="28"/>
          <w:lang w:val="ru-RU"/>
        </w:rPr>
      </w:pPr>
      <w:r w:rsidRPr="00B16534">
        <w:rPr>
          <w:sz w:val="28"/>
          <w:szCs w:val="28"/>
        </w:rPr>
        <w:t>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несет главный распорядитель бюджетных средств, в ведении которого находится Учреждение.</w:t>
      </w:r>
    </w:p>
    <w:p w:rsidR="00C7531A" w:rsidRPr="00B16534" w:rsidRDefault="00C7531A" w:rsidP="00C7531A">
      <w:pPr>
        <w:pStyle w:val="aa"/>
        <w:spacing w:after="0"/>
        <w:rPr>
          <w:sz w:val="28"/>
          <w:szCs w:val="28"/>
          <w:lang w:val="ru-RU"/>
        </w:rPr>
      </w:pPr>
      <w:r w:rsidRPr="00B16534">
        <w:rPr>
          <w:sz w:val="28"/>
          <w:szCs w:val="28"/>
        </w:rPr>
        <w:t>Учреждение осуществляет свою деятельность в соответствии с федеральными законами и иными нормативными правовыми актами Российской Федерации, нормативно-правовыми актами Пермского края, Уставом Пермского муниципального района, нормативными правовыми актами Пермского муниципального района, а также настоящим</w:t>
      </w:r>
      <w:r w:rsidRPr="00B16534">
        <w:rPr>
          <w:spacing w:val="-13"/>
          <w:sz w:val="28"/>
          <w:szCs w:val="28"/>
        </w:rPr>
        <w:t xml:space="preserve"> </w:t>
      </w:r>
      <w:r w:rsidRPr="00B16534">
        <w:rPr>
          <w:sz w:val="28"/>
          <w:szCs w:val="28"/>
        </w:rPr>
        <w:t>Уставом.</w:t>
      </w:r>
    </w:p>
    <w:p w:rsidR="00C7531A" w:rsidRPr="00B16534" w:rsidRDefault="00C7531A" w:rsidP="00C7531A">
      <w:pPr>
        <w:pStyle w:val="aa"/>
        <w:spacing w:after="0"/>
        <w:rPr>
          <w:sz w:val="28"/>
          <w:szCs w:val="28"/>
          <w:lang w:val="ru-RU"/>
        </w:rPr>
      </w:pPr>
      <w:r w:rsidRPr="00B16534">
        <w:rPr>
          <w:sz w:val="28"/>
          <w:szCs w:val="28"/>
        </w:rPr>
        <w:t xml:space="preserve">Предметом деятельности Учреждения является осуществление функций </w:t>
      </w:r>
      <w:r w:rsidRPr="00B16534">
        <w:rPr>
          <w:sz w:val="28"/>
          <w:szCs w:val="28"/>
        </w:rPr>
        <w:lastRenderedPageBreak/>
        <w:t>заказчика - застройщика по объектам капитального строительства муниципальной собственности Пермского муниципального района, строительство и (или) реконструкция,</w:t>
      </w:r>
      <w:r w:rsidRPr="00B16534">
        <w:rPr>
          <w:spacing w:val="-3"/>
          <w:sz w:val="28"/>
          <w:szCs w:val="28"/>
        </w:rPr>
        <w:t xml:space="preserve"> </w:t>
      </w:r>
      <w:r w:rsidRPr="00B16534">
        <w:rPr>
          <w:sz w:val="28"/>
          <w:szCs w:val="28"/>
        </w:rPr>
        <w:t>капитальный</w:t>
      </w:r>
      <w:r w:rsidRPr="00B16534">
        <w:rPr>
          <w:spacing w:val="-6"/>
          <w:sz w:val="28"/>
          <w:szCs w:val="28"/>
        </w:rPr>
        <w:t xml:space="preserve"> </w:t>
      </w:r>
      <w:r w:rsidRPr="00B16534">
        <w:rPr>
          <w:sz w:val="28"/>
          <w:szCs w:val="28"/>
        </w:rPr>
        <w:t>ремонт</w:t>
      </w:r>
      <w:r w:rsidRPr="00B16534">
        <w:rPr>
          <w:spacing w:val="-4"/>
          <w:sz w:val="28"/>
          <w:szCs w:val="28"/>
        </w:rPr>
        <w:t xml:space="preserve"> </w:t>
      </w:r>
      <w:r w:rsidRPr="00B16534">
        <w:rPr>
          <w:sz w:val="28"/>
          <w:szCs w:val="28"/>
        </w:rPr>
        <w:t>которых</w:t>
      </w:r>
      <w:r w:rsidRPr="00B16534">
        <w:rPr>
          <w:spacing w:val="-6"/>
          <w:sz w:val="28"/>
          <w:szCs w:val="28"/>
        </w:rPr>
        <w:t xml:space="preserve"> </w:t>
      </w:r>
      <w:r w:rsidRPr="00B16534">
        <w:rPr>
          <w:sz w:val="28"/>
          <w:szCs w:val="28"/>
        </w:rPr>
        <w:t>осуществляется</w:t>
      </w:r>
      <w:r w:rsidRPr="00B16534">
        <w:rPr>
          <w:spacing w:val="-5"/>
          <w:sz w:val="28"/>
          <w:szCs w:val="28"/>
        </w:rPr>
        <w:t xml:space="preserve"> </w:t>
      </w:r>
      <w:r w:rsidRPr="00B16534">
        <w:rPr>
          <w:sz w:val="28"/>
          <w:szCs w:val="28"/>
        </w:rPr>
        <w:t>с</w:t>
      </w:r>
      <w:r w:rsidRPr="00B16534">
        <w:rPr>
          <w:spacing w:val="-1"/>
          <w:sz w:val="28"/>
          <w:szCs w:val="28"/>
        </w:rPr>
        <w:t xml:space="preserve"> </w:t>
      </w:r>
      <w:r w:rsidRPr="00B16534">
        <w:rPr>
          <w:sz w:val="28"/>
          <w:szCs w:val="28"/>
        </w:rPr>
        <w:t>привлечением</w:t>
      </w:r>
      <w:r w:rsidRPr="00B16534">
        <w:rPr>
          <w:spacing w:val="-6"/>
          <w:sz w:val="28"/>
          <w:szCs w:val="28"/>
        </w:rPr>
        <w:t xml:space="preserve"> </w:t>
      </w:r>
      <w:r w:rsidRPr="00B16534">
        <w:rPr>
          <w:sz w:val="28"/>
          <w:szCs w:val="28"/>
        </w:rPr>
        <w:t>средств</w:t>
      </w:r>
      <w:r w:rsidRPr="00B16534">
        <w:rPr>
          <w:spacing w:val="-7"/>
          <w:sz w:val="28"/>
          <w:szCs w:val="28"/>
        </w:rPr>
        <w:t xml:space="preserve"> </w:t>
      </w:r>
      <w:r w:rsidRPr="00B16534">
        <w:rPr>
          <w:sz w:val="28"/>
          <w:szCs w:val="28"/>
        </w:rPr>
        <w:t>бюджета</w:t>
      </w:r>
      <w:r w:rsidRPr="00B16534">
        <w:rPr>
          <w:spacing w:val="-4"/>
          <w:sz w:val="28"/>
          <w:szCs w:val="28"/>
        </w:rPr>
        <w:t xml:space="preserve"> </w:t>
      </w:r>
      <w:r w:rsidRPr="00B16534">
        <w:rPr>
          <w:sz w:val="28"/>
          <w:szCs w:val="28"/>
        </w:rPr>
        <w:t>муниципального</w:t>
      </w:r>
      <w:r w:rsidRPr="00B16534">
        <w:rPr>
          <w:spacing w:val="-3"/>
          <w:sz w:val="28"/>
          <w:szCs w:val="28"/>
        </w:rPr>
        <w:t xml:space="preserve"> </w:t>
      </w:r>
      <w:r w:rsidRPr="00B16534">
        <w:rPr>
          <w:sz w:val="28"/>
          <w:szCs w:val="28"/>
        </w:rPr>
        <w:t>района,</w:t>
      </w:r>
      <w:r w:rsidRPr="00B16534">
        <w:rPr>
          <w:spacing w:val="-6"/>
          <w:sz w:val="28"/>
          <w:szCs w:val="28"/>
        </w:rPr>
        <w:t xml:space="preserve"> </w:t>
      </w:r>
      <w:r w:rsidRPr="00B16534">
        <w:rPr>
          <w:sz w:val="28"/>
          <w:szCs w:val="28"/>
        </w:rPr>
        <w:t>бюджета Пермского края, Федерального бюджета Российской</w:t>
      </w:r>
      <w:r w:rsidRPr="00B16534">
        <w:rPr>
          <w:spacing w:val="-2"/>
          <w:sz w:val="28"/>
          <w:szCs w:val="28"/>
        </w:rPr>
        <w:t xml:space="preserve"> </w:t>
      </w:r>
      <w:r w:rsidRPr="00B16534">
        <w:rPr>
          <w:sz w:val="28"/>
          <w:szCs w:val="28"/>
        </w:rPr>
        <w:t>Федерации.</w:t>
      </w:r>
    </w:p>
    <w:p w:rsidR="00C7531A" w:rsidRDefault="00C7531A" w:rsidP="00C7531A">
      <w:pPr>
        <w:pStyle w:val="aa"/>
        <w:spacing w:after="0"/>
        <w:rPr>
          <w:sz w:val="28"/>
          <w:szCs w:val="28"/>
          <w:lang w:val="ru-RU"/>
        </w:rPr>
      </w:pPr>
      <w:r w:rsidRPr="00B16534">
        <w:rPr>
          <w:sz w:val="28"/>
          <w:szCs w:val="28"/>
        </w:rPr>
        <w:t>Учреждение создано для выполнения функций заказчика по всему комплексу работ, связанных со строительством, реконструкцией и капитальным ремонтом объектов, финансируемых из бюджета.</w:t>
      </w:r>
    </w:p>
    <w:p w:rsidR="00C7531A" w:rsidRDefault="00C7531A" w:rsidP="00C7531A">
      <w:pPr>
        <w:pStyle w:val="aa"/>
        <w:spacing w:after="0"/>
        <w:rPr>
          <w:sz w:val="28"/>
          <w:szCs w:val="28"/>
          <w:lang w:val="ru-RU"/>
        </w:rPr>
      </w:pPr>
      <w:r w:rsidRPr="00B16534">
        <w:rPr>
          <w:sz w:val="28"/>
          <w:szCs w:val="28"/>
        </w:rPr>
        <w:t xml:space="preserve">Целями деятельности </w:t>
      </w:r>
      <w:r>
        <w:rPr>
          <w:sz w:val="28"/>
          <w:szCs w:val="28"/>
          <w:lang w:val="ru-RU"/>
        </w:rPr>
        <w:t>У</w:t>
      </w:r>
      <w:proofErr w:type="spellStart"/>
      <w:r w:rsidRPr="00B16534">
        <w:rPr>
          <w:sz w:val="28"/>
          <w:szCs w:val="28"/>
        </w:rPr>
        <w:t>чреждения</w:t>
      </w:r>
      <w:proofErr w:type="spellEnd"/>
      <w:r w:rsidRPr="00B16534">
        <w:rPr>
          <w:spacing w:val="1"/>
          <w:sz w:val="28"/>
          <w:szCs w:val="28"/>
        </w:rPr>
        <w:t xml:space="preserve"> </w:t>
      </w:r>
      <w:r w:rsidRPr="00B16534">
        <w:rPr>
          <w:sz w:val="28"/>
          <w:szCs w:val="28"/>
        </w:rPr>
        <w:t>являются:</w:t>
      </w:r>
    </w:p>
    <w:p w:rsidR="00C7531A" w:rsidRDefault="00C7531A" w:rsidP="00C7531A">
      <w:pPr>
        <w:pStyle w:val="aa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Pr="00B16534">
        <w:rPr>
          <w:sz w:val="28"/>
          <w:szCs w:val="28"/>
        </w:rPr>
        <w:t>предпроектная</w:t>
      </w:r>
      <w:proofErr w:type="spellEnd"/>
      <w:r w:rsidRPr="00B16534">
        <w:rPr>
          <w:spacing w:val="1"/>
          <w:sz w:val="28"/>
          <w:szCs w:val="28"/>
        </w:rPr>
        <w:t xml:space="preserve"> </w:t>
      </w:r>
      <w:r w:rsidRPr="00B16534">
        <w:rPr>
          <w:sz w:val="28"/>
          <w:szCs w:val="28"/>
        </w:rPr>
        <w:t>подготовка;</w:t>
      </w:r>
    </w:p>
    <w:p w:rsidR="00C7531A" w:rsidRDefault="00C7531A" w:rsidP="00C7531A">
      <w:pPr>
        <w:pStyle w:val="aa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Pr="00B16534">
        <w:rPr>
          <w:sz w:val="28"/>
          <w:szCs w:val="28"/>
        </w:rPr>
        <w:t xml:space="preserve">получение и оформление исходных данных для проектирования объектов капитального строительства, реконструкции; </w:t>
      </w:r>
    </w:p>
    <w:p w:rsidR="00C7531A" w:rsidRDefault="00C7531A" w:rsidP="00C7531A">
      <w:pPr>
        <w:pStyle w:val="aa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Pr="00B16534">
        <w:rPr>
          <w:sz w:val="28"/>
          <w:szCs w:val="28"/>
        </w:rPr>
        <w:t>подготовка заданий на проектирование, а также на выполнение проектно-изыскательских</w:t>
      </w:r>
      <w:r w:rsidRPr="00B16534">
        <w:rPr>
          <w:spacing w:val="-11"/>
          <w:sz w:val="28"/>
          <w:szCs w:val="28"/>
        </w:rPr>
        <w:t xml:space="preserve"> </w:t>
      </w:r>
      <w:r w:rsidRPr="00B16534">
        <w:rPr>
          <w:sz w:val="28"/>
          <w:szCs w:val="28"/>
        </w:rPr>
        <w:t>работ;</w:t>
      </w:r>
    </w:p>
    <w:p w:rsidR="00C7531A" w:rsidRDefault="00C7531A" w:rsidP="00C7531A">
      <w:pPr>
        <w:pStyle w:val="aa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Pr="00B16534">
        <w:rPr>
          <w:sz w:val="28"/>
          <w:szCs w:val="28"/>
        </w:rPr>
        <w:t>техническое сопровождение проектной</w:t>
      </w:r>
      <w:r w:rsidRPr="00B16534">
        <w:rPr>
          <w:spacing w:val="-4"/>
          <w:sz w:val="28"/>
          <w:szCs w:val="28"/>
        </w:rPr>
        <w:t xml:space="preserve"> </w:t>
      </w:r>
      <w:r w:rsidRPr="00B16534">
        <w:rPr>
          <w:sz w:val="28"/>
          <w:szCs w:val="28"/>
        </w:rPr>
        <w:t>стадии;</w:t>
      </w:r>
    </w:p>
    <w:p w:rsidR="00C7531A" w:rsidRDefault="00C7531A" w:rsidP="00C7531A">
      <w:pPr>
        <w:pStyle w:val="aa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Pr="00B16534">
        <w:rPr>
          <w:sz w:val="28"/>
          <w:szCs w:val="28"/>
        </w:rPr>
        <w:t>обеспечение прохождения проектом, государственной экспертизы и утверждение этой документации в установленном порядке;</w:t>
      </w:r>
    </w:p>
    <w:p w:rsidR="00C7531A" w:rsidRDefault="00C7531A" w:rsidP="00C7531A">
      <w:pPr>
        <w:pStyle w:val="aa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Pr="00B16534">
        <w:rPr>
          <w:sz w:val="28"/>
          <w:szCs w:val="28"/>
        </w:rPr>
        <w:t>проверка достоверности определения сметной стоимости объектов капитального строительства, строительство и (или) реконструкция, капитальный ремонт которых осуществляется с привлечением средств бюджета Пермского муниципального района, бюджета Пермского края, Федерального бюджета Российской Федерации, по которым Учреждение выступает заказчиком - застройщиком;</w:t>
      </w:r>
    </w:p>
    <w:p w:rsidR="00C7531A" w:rsidRDefault="00C7531A" w:rsidP="00C7531A">
      <w:pPr>
        <w:pStyle w:val="aa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16534">
        <w:rPr>
          <w:sz w:val="28"/>
          <w:szCs w:val="28"/>
        </w:rPr>
        <w:t>оформление разрешительной документации на проведение капитального строительства и</w:t>
      </w:r>
      <w:r w:rsidRPr="00B16534">
        <w:rPr>
          <w:spacing w:val="-8"/>
          <w:sz w:val="28"/>
          <w:szCs w:val="28"/>
        </w:rPr>
        <w:t xml:space="preserve"> </w:t>
      </w:r>
      <w:r w:rsidRPr="00B16534">
        <w:rPr>
          <w:sz w:val="28"/>
          <w:szCs w:val="28"/>
        </w:rPr>
        <w:t>реконструкции;</w:t>
      </w:r>
    </w:p>
    <w:p w:rsidR="00C7531A" w:rsidRDefault="00C7531A" w:rsidP="00C7531A">
      <w:pPr>
        <w:pStyle w:val="aa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Pr="00B16534">
        <w:rPr>
          <w:sz w:val="28"/>
          <w:szCs w:val="28"/>
        </w:rPr>
        <w:t xml:space="preserve">обеспечение получения технических условий на присоединение инженерных коммуникаций, </w:t>
      </w:r>
      <w:proofErr w:type="gramStart"/>
      <w:r w:rsidRPr="00B16534">
        <w:rPr>
          <w:sz w:val="28"/>
          <w:szCs w:val="28"/>
        </w:rPr>
        <w:t>контроль за</w:t>
      </w:r>
      <w:proofErr w:type="gramEnd"/>
      <w:r w:rsidRPr="00B16534">
        <w:rPr>
          <w:sz w:val="28"/>
          <w:szCs w:val="28"/>
        </w:rPr>
        <w:t xml:space="preserve"> сроками их действия;</w:t>
      </w:r>
    </w:p>
    <w:p w:rsidR="00C7531A" w:rsidRPr="00D22B92" w:rsidRDefault="00C7531A" w:rsidP="00C7531A">
      <w:pPr>
        <w:pStyle w:val="aa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Pr="00D22B92">
        <w:rPr>
          <w:sz w:val="28"/>
          <w:szCs w:val="28"/>
        </w:rPr>
        <w:t>обеспечение размещения в соответствии с требованиями законодательства Российской Федерации заказов на выполнение работ по проектированию, капитальному ремонту, реконструкции и строительству объектов. Размещение заказов на поставки товаров, выполнение работ, оказание услуг для муниципальных нужд осуществляется в порядке, предусмотренном Федеральным законом от 21.07.2005</w:t>
      </w:r>
      <w:r>
        <w:rPr>
          <w:sz w:val="28"/>
          <w:szCs w:val="28"/>
          <w:lang w:val="ru-RU"/>
        </w:rPr>
        <w:t xml:space="preserve"> № 94-ФЗ «</w:t>
      </w:r>
      <w:r w:rsidRPr="00D22B92">
        <w:rPr>
          <w:sz w:val="28"/>
          <w:szCs w:val="28"/>
        </w:rPr>
        <w:t>О размещении заказов на поставки товаров, выполнение работ, оказание услуг для государственных и муниципальных</w:t>
      </w:r>
      <w:r w:rsidRPr="00D22B92">
        <w:rPr>
          <w:spacing w:val="-1"/>
          <w:sz w:val="28"/>
          <w:szCs w:val="28"/>
        </w:rPr>
        <w:t xml:space="preserve"> </w:t>
      </w:r>
      <w:r w:rsidRPr="00D22B92">
        <w:rPr>
          <w:sz w:val="28"/>
          <w:szCs w:val="28"/>
        </w:rPr>
        <w:t>нужд</w:t>
      </w:r>
      <w:r>
        <w:rPr>
          <w:sz w:val="28"/>
          <w:szCs w:val="28"/>
          <w:lang w:val="ru-RU"/>
        </w:rPr>
        <w:t>»</w:t>
      </w:r>
      <w:r w:rsidRPr="00D22B92">
        <w:rPr>
          <w:sz w:val="28"/>
          <w:szCs w:val="28"/>
        </w:rPr>
        <w:t>.</w:t>
      </w:r>
    </w:p>
    <w:p w:rsidR="00C7531A" w:rsidRDefault="00C7531A" w:rsidP="00C7531A">
      <w:pPr>
        <w:pStyle w:val="aa"/>
        <w:tabs>
          <w:tab w:val="left" w:pos="-5529"/>
        </w:tabs>
        <w:spacing w:after="0"/>
        <w:rPr>
          <w:sz w:val="28"/>
          <w:szCs w:val="28"/>
          <w:lang w:val="ru-RU"/>
        </w:rPr>
      </w:pPr>
      <w:r w:rsidRPr="00D22B92">
        <w:rPr>
          <w:sz w:val="28"/>
          <w:szCs w:val="28"/>
        </w:rPr>
        <w:t>Содержание муниципального заказа, сроки его исполнения и способ размещения определяются муниципальным заказчиком в пределах средств, выделяемых на эти цели из местного бюджета и внебюджетных источников, и исходя из потребностей муниципального образования, муниципального заказчика в товарах, работах и услугах в соответствии с федеральным и краевым законодательством, нормативными правовыми актами Земского Собрания;</w:t>
      </w:r>
    </w:p>
    <w:p w:rsidR="00C7531A" w:rsidRDefault="00C7531A" w:rsidP="00C7531A">
      <w:pPr>
        <w:pStyle w:val="aa"/>
        <w:tabs>
          <w:tab w:val="left" w:pos="-5529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22B92">
        <w:rPr>
          <w:sz w:val="28"/>
          <w:szCs w:val="28"/>
        </w:rPr>
        <w:t>осуществление строительного контроля и иных функций по организации управления строительным</w:t>
      </w:r>
      <w:r w:rsidRPr="00D22B92">
        <w:rPr>
          <w:spacing w:val="-15"/>
          <w:sz w:val="28"/>
          <w:szCs w:val="28"/>
        </w:rPr>
        <w:t xml:space="preserve"> </w:t>
      </w:r>
      <w:r w:rsidRPr="00D22B92">
        <w:rPr>
          <w:sz w:val="28"/>
          <w:szCs w:val="28"/>
        </w:rPr>
        <w:t>процессом;</w:t>
      </w:r>
    </w:p>
    <w:p w:rsidR="00C7531A" w:rsidRDefault="00C7531A" w:rsidP="00C7531A">
      <w:pPr>
        <w:pStyle w:val="aa"/>
        <w:tabs>
          <w:tab w:val="left" w:pos="-5529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 </w:t>
      </w:r>
      <w:r w:rsidRPr="00D22B92">
        <w:rPr>
          <w:sz w:val="28"/>
          <w:szCs w:val="28"/>
        </w:rPr>
        <w:t>обеспечение получения разрешения на ввод объектов в</w:t>
      </w:r>
      <w:r w:rsidRPr="00D22B92">
        <w:rPr>
          <w:spacing w:val="-6"/>
          <w:sz w:val="28"/>
          <w:szCs w:val="28"/>
        </w:rPr>
        <w:t xml:space="preserve"> </w:t>
      </w:r>
      <w:r w:rsidRPr="00D22B92">
        <w:rPr>
          <w:sz w:val="28"/>
          <w:szCs w:val="28"/>
        </w:rPr>
        <w:t>эксплуатацию.</w:t>
      </w:r>
    </w:p>
    <w:p w:rsidR="00C7531A" w:rsidRDefault="00C7531A" w:rsidP="00C7531A">
      <w:pPr>
        <w:pStyle w:val="aa"/>
        <w:tabs>
          <w:tab w:val="left" w:pos="-5529"/>
        </w:tabs>
        <w:spacing w:after="0"/>
        <w:rPr>
          <w:sz w:val="28"/>
          <w:szCs w:val="28"/>
          <w:lang w:val="ru-RU"/>
        </w:rPr>
      </w:pPr>
      <w:r w:rsidRPr="00D22B92">
        <w:rPr>
          <w:sz w:val="28"/>
          <w:szCs w:val="28"/>
        </w:rPr>
        <w:t>Учреждение вправе осуществлять вид деятельности, приносящей доход - строительный</w:t>
      </w:r>
      <w:r w:rsidRPr="00D22B92">
        <w:rPr>
          <w:spacing w:val="-4"/>
          <w:sz w:val="28"/>
          <w:szCs w:val="28"/>
        </w:rPr>
        <w:t xml:space="preserve"> </w:t>
      </w:r>
      <w:r w:rsidRPr="00D22B92">
        <w:rPr>
          <w:sz w:val="28"/>
          <w:szCs w:val="28"/>
        </w:rPr>
        <w:t>контроль.</w:t>
      </w:r>
    </w:p>
    <w:p w:rsidR="00C7531A" w:rsidRDefault="00C7531A" w:rsidP="00C7531A">
      <w:pPr>
        <w:pStyle w:val="aa"/>
        <w:tabs>
          <w:tab w:val="left" w:pos="-5529"/>
        </w:tabs>
        <w:spacing w:after="0"/>
        <w:rPr>
          <w:sz w:val="28"/>
          <w:szCs w:val="28"/>
          <w:lang w:val="ru-RU"/>
        </w:rPr>
      </w:pPr>
      <w:r w:rsidRPr="00D22B92">
        <w:rPr>
          <w:sz w:val="28"/>
          <w:szCs w:val="28"/>
        </w:rPr>
        <w:t>В случае осуществления Учреждением видов деятельности,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разрешения, Учреждение приобретает право осуществлять указанные виды деятельности только после получения соответствующей лицензии (разрешения) в порядке, установленном действующим</w:t>
      </w:r>
      <w:r w:rsidRPr="00D22B92">
        <w:rPr>
          <w:spacing w:val="-1"/>
          <w:sz w:val="28"/>
          <w:szCs w:val="28"/>
        </w:rPr>
        <w:t xml:space="preserve"> </w:t>
      </w:r>
      <w:r w:rsidRPr="00D22B92">
        <w:rPr>
          <w:sz w:val="28"/>
          <w:szCs w:val="28"/>
        </w:rPr>
        <w:t>законодательством.</w:t>
      </w:r>
    </w:p>
    <w:p w:rsidR="00C7531A" w:rsidRDefault="00C7531A" w:rsidP="00C7531A">
      <w:pPr>
        <w:pStyle w:val="aa"/>
        <w:tabs>
          <w:tab w:val="left" w:pos="-5529"/>
        </w:tabs>
        <w:spacing w:after="0"/>
        <w:rPr>
          <w:sz w:val="28"/>
          <w:szCs w:val="28"/>
          <w:lang w:val="ru-RU"/>
        </w:rPr>
      </w:pPr>
      <w:r w:rsidRPr="00D22B92">
        <w:rPr>
          <w:sz w:val="28"/>
          <w:szCs w:val="28"/>
        </w:rPr>
        <w:t>Для достижения уставных целей</w:t>
      </w:r>
      <w:r w:rsidRPr="00D22B92">
        <w:rPr>
          <w:spacing w:val="2"/>
          <w:sz w:val="28"/>
          <w:szCs w:val="28"/>
        </w:rPr>
        <w:t xml:space="preserve"> </w:t>
      </w:r>
      <w:r w:rsidRPr="00D22B92">
        <w:rPr>
          <w:sz w:val="28"/>
          <w:szCs w:val="28"/>
        </w:rPr>
        <w:t>Учреждение:</w:t>
      </w:r>
    </w:p>
    <w:p w:rsidR="00C7531A" w:rsidRDefault="00C7531A" w:rsidP="00C7531A">
      <w:pPr>
        <w:pStyle w:val="aa"/>
        <w:tabs>
          <w:tab w:val="left" w:pos="-5529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Pr="00D22B92">
        <w:rPr>
          <w:sz w:val="28"/>
          <w:szCs w:val="28"/>
        </w:rPr>
        <w:t>участвует в формировании районного бюджета по деятельности</w:t>
      </w:r>
      <w:r w:rsidRPr="00D22B92">
        <w:rPr>
          <w:spacing w:val="-3"/>
          <w:sz w:val="28"/>
          <w:szCs w:val="28"/>
        </w:rPr>
        <w:t xml:space="preserve"> </w:t>
      </w:r>
      <w:r w:rsidRPr="00D22B92">
        <w:rPr>
          <w:sz w:val="28"/>
          <w:szCs w:val="28"/>
        </w:rPr>
        <w:t>Учреждения;</w:t>
      </w:r>
    </w:p>
    <w:p w:rsidR="00C7531A" w:rsidRDefault="00C7531A" w:rsidP="00C7531A">
      <w:pPr>
        <w:pStyle w:val="aa"/>
        <w:tabs>
          <w:tab w:val="left" w:pos="-5529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Pr="00D22B92">
        <w:rPr>
          <w:sz w:val="28"/>
          <w:szCs w:val="28"/>
        </w:rPr>
        <w:t>осуществляет функции заказчика по строительству, реконструкции, капитальному ремонту объектов муниципальной собственности Пермского муниципального района;</w:t>
      </w:r>
    </w:p>
    <w:p w:rsidR="00C7531A" w:rsidRDefault="00C7531A" w:rsidP="00C7531A">
      <w:pPr>
        <w:pStyle w:val="aa"/>
        <w:tabs>
          <w:tab w:val="left" w:pos="-5529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Pr="00D22B92">
        <w:rPr>
          <w:sz w:val="28"/>
          <w:szCs w:val="28"/>
        </w:rPr>
        <w:t>осуществляет приемку выполненных работ, а также финансирование заключенных контрактов (договоров) по строительству, реконструкции, капитальному ремонту объектов муниципальной собственности Пермского муниципального</w:t>
      </w:r>
      <w:r w:rsidRPr="00D22B92">
        <w:rPr>
          <w:spacing w:val="-40"/>
          <w:sz w:val="28"/>
          <w:szCs w:val="28"/>
        </w:rPr>
        <w:t xml:space="preserve"> </w:t>
      </w:r>
      <w:r w:rsidRPr="00D22B92">
        <w:rPr>
          <w:sz w:val="28"/>
          <w:szCs w:val="28"/>
        </w:rPr>
        <w:t>района.</w:t>
      </w:r>
    </w:p>
    <w:p w:rsidR="00C7531A" w:rsidRDefault="00C7531A" w:rsidP="00C7531A">
      <w:pPr>
        <w:pStyle w:val="aa"/>
        <w:tabs>
          <w:tab w:val="left" w:pos="-5529"/>
        </w:tabs>
        <w:spacing w:after="0"/>
        <w:rPr>
          <w:sz w:val="28"/>
          <w:szCs w:val="28"/>
          <w:lang w:val="ru-RU"/>
        </w:rPr>
      </w:pPr>
      <w:r w:rsidRPr="00D22B92">
        <w:rPr>
          <w:sz w:val="28"/>
          <w:szCs w:val="28"/>
        </w:rPr>
        <w:t>Обеспечивает в пределах своей</w:t>
      </w:r>
      <w:r w:rsidRPr="00D22B92">
        <w:rPr>
          <w:spacing w:val="-2"/>
          <w:sz w:val="28"/>
          <w:szCs w:val="28"/>
        </w:rPr>
        <w:t xml:space="preserve"> </w:t>
      </w:r>
      <w:r w:rsidRPr="00D22B92">
        <w:rPr>
          <w:sz w:val="28"/>
          <w:szCs w:val="28"/>
        </w:rPr>
        <w:t>компетенции:</w:t>
      </w:r>
    </w:p>
    <w:p w:rsidR="00C7531A" w:rsidRDefault="00C7531A" w:rsidP="00C7531A">
      <w:pPr>
        <w:pStyle w:val="aa"/>
        <w:tabs>
          <w:tab w:val="left" w:pos="-5529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Pr="00D22B92">
        <w:rPr>
          <w:sz w:val="28"/>
          <w:szCs w:val="28"/>
        </w:rPr>
        <w:t xml:space="preserve">ведение статистических </w:t>
      </w:r>
      <w:proofErr w:type="spellStart"/>
      <w:r w:rsidRPr="00D22B92">
        <w:rPr>
          <w:sz w:val="28"/>
          <w:szCs w:val="28"/>
        </w:rPr>
        <w:t>уч</w:t>
      </w:r>
      <w:r>
        <w:rPr>
          <w:sz w:val="28"/>
          <w:szCs w:val="28"/>
          <w:lang w:val="ru-RU"/>
        </w:rPr>
        <w:t>ё</w:t>
      </w:r>
      <w:r w:rsidRPr="00D22B92">
        <w:rPr>
          <w:sz w:val="28"/>
          <w:szCs w:val="28"/>
        </w:rPr>
        <w:t>тов</w:t>
      </w:r>
      <w:proofErr w:type="spellEnd"/>
      <w:r w:rsidRPr="00D22B92">
        <w:rPr>
          <w:sz w:val="28"/>
          <w:szCs w:val="28"/>
        </w:rPr>
        <w:t xml:space="preserve"> и </w:t>
      </w:r>
      <w:proofErr w:type="spellStart"/>
      <w:r w:rsidRPr="00D22B92">
        <w:rPr>
          <w:sz w:val="28"/>
          <w:szCs w:val="28"/>
        </w:rPr>
        <w:t>отч</w:t>
      </w:r>
      <w:r>
        <w:rPr>
          <w:sz w:val="28"/>
          <w:szCs w:val="28"/>
          <w:lang w:val="ru-RU"/>
        </w:rPr>
        <w:t>ё</w:t>
      </w:r>
      <w:r w:rsidRPr="00D22B92">
        <w:rPr>
          <w:sz w:val="28"/>
          <w:szCs w:val="28"/>
        </w:rPr>
        <w:t>тности</w:t>
      </w:r>
      <w:proofErr w:type="spellEnd"/>
      <w:r w:rsidRPr="00D22B92">
        <w:rPr>
          <w:sz w:val="28"/>
          <w:szCs w:val="28"/>
        </w:rPr>
        <w:t xml:space="preserve"> по вопросам деятельности</w:t>
      </w:r>
      <w:r w:rsidRPr="00D22B92">
        <w:rPr>
          <w:spacing w:val="-9"/>
          <w:sz w:val="28"/>
          <w:szCs w:val="28"/>
        </w:rPr>
        <w:t xml:space="preserve"> </w:t>
      </w:r>
      <w:r w:rsidRPr="00D22B92">
        <w:rPr>
          <w:sz w:val="28"/>
          <w:szCs w:val="28"/>
        </w:rPr>
        <w:t>Учреждения;</w:t>
      </w:r>
    </w:p>
    <w:p w:rsidR="00C7531A" w:rsidRDefault="00C7531A" w:rsidP="00C7531A">
      <w:pPr>
        <w:pStyle w:val="aa"/>
        <w:tabs>
          <w:tab w:val="left" w:pos="-5529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Pr="00D22B92">
        <w:rPr>
          <w:sz w:val="28"/>
          <w:szCs w:val="28"/>
        </w:rPr>
        <w:t>реализацию обязательных для исполнения мер по охране труда и техники</w:t>
      </w:r>
      <w:r w:rsidRPr="00D22B92">
        <w:rPr>
          <w:spacing w:val="-5"/>
          <w:sz w:val="28"/>
          <w:szCs w:val="28"/>
        </w:rPr>
        <w:t xml:space="preserve"> </w:t>
      </w:r>
      <w:r w:rsidRPr="00D22B92">
        <w:rPr>
          <w:sz w:val="28"/>
          <w:szCs w:val="28"/>
        </w:rPr>
        <w:t>безопасности;</w:t>
      </w:r>
    </w:p>
    <w:p w:rsidR="00C7531A" w:rsidRDefault="00C7531A" w:rsidP="00C7531A">
      <w:pPr>
        <w:pStyle w:val="aa"/>
        <w:tabs>
          <w:tab w:val="left" w:pos="-5529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Pr="00D22B92">
        <w:rPr>
          <w:sz w:val="28"/>
          <w:szCs w:val="28"/>
        </w:rPr>
        <w:t>разработку программ и планов профессиональной подготовки сотрудников</w:t>
      </w:r>
      <w:r w:rsidRPr="00D22B92">
        <w:rPr>
          <w:spacing w:val="-5"/>
          <w:sz w:val="28"/>
          <w:szCs w:val="28"/>
        </w:rPr>
        <w:t xml:space="preserve"> </w:t>
      </w:r>
      <w:r w:rsidRPr="00D22B92">
        <w:rPr>
          <w:sz w:val="28"/>
          <w:szCs w:val="28"/>
        </w:rPr>
        <w:t>учреждения.</w:t>
      </w:r>
    </w:p>
    <w:p w:rsidR="00C7531A" w:rsidRDefault="00C7531A" w:rsidP="00C7531A">
      <w:pPr>
        <w:pStyle w:val="aa"/>
        <w:tabs>
          <w:tab w:val="left" w:pos="-5529"/>
        </w:tabs>
        <w:spacing w:after="0"/>
        <w:rPr>
          <w:sz w:val="26"/>
          <w:lang w:val="ru-RU"/>
        </w:rPr>
      </w:pPr>
      <w:r w:rsidRPr="00D22B92">
        <w:rPr>
          <w:sz w:val="28"/>
          <w:szCs w:val="28"/>
        </w:rPr>
        <w:t>Учреждение не вправе отказаться от выполнения муниципального задания, которое может устанавливаться для него Учредителем.</w:t>
      </w:r>
      <w:r w:rsidRPr="00A87951">
        <w:rPr>
          <w:sz w:val="26"/>
        </w:rPr>
        <w:t xml:space="preserve"> </w:t>
      </w:r>
    </w:p>
    <w:p w:rsidR="00C7531A" w:rsidRPr="00A87951" w:rsidRDefault="00C7531A" w:rsidP="00C7531A">
      <w:pPr>
        <w:pStyle w:val="aa"/>
        <w:tabs>
          <w:tab w:val="left" w:pos="-5529"/>
        </w:tabs>
        <w:spacing w:after="0"/>
        <w:rPr>
          <w:sz w:val="28"/>
          <w:szCs w:val="28"/>
          <w:lang w:val="ru-RU"/>
        </w:rPr>
      </w:pPr>
      <w:r w:rsidRPr="00A87951">
        <w:rPr>
          <w:sz w:val="28"/>
          <w:szCs w:val="28"/>
        </w:rPr>
        <w:t>Имущество Учреждения закрепляется за ним на праве оперативного управления в соответствии с Гражданским кодексом Российской Федерации и нормативно-правовыми актами Пермского муниципального</w:t>
      </w:r>
      <w:r w:rsidRPr="00A87951">
        <w:rPr>
          <w:spacing w:val="-2"/>
          <w:sz w:val="28"/>
          <w:szCs w:val="28"/>
        </w:rPr>
        <w:t xml:space="preserve"> </w:t>
      </w:r>
      <w:r w:rsidRPr="00A87951">
        <w:rPr>
          <w:sz w:val="28"/>
          <w:szCs w:val="28"/>
        </w:rPr>
        <w:t>района.</w:t>
      </w:r>
    </w:p>
    <w:p w:rsidR="00C7531A" w:rsidRPr="00A87951" w:rsidRDefault="00C7531A" w:rsidP="00C7531A">
      <w:pPr>
        <w:pStyle w:val="aa"/>
        <w:tabs>
          <w:tab w:val="left" w:pos="-5529"/>
        </w:tabs>
        <w:spacing w:after="0"/>
        <w:rPr>
          <w:sz w:val="28"/>
          <w:szCs w:val="28"/>
          <w:lang w:val="ru-RU"/>
        </w:rPr>
      </w:pPr>
    </w:p>
    <w:p w:rsidR="00C7531A" w:rsidRPr="002946CE" w:rsidRDefault="00C7531A" w:rsidP="00C753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946CE">
        <w:rPr>
          <w:rFonts w:ascii="Times New Roman" w:hAnsi="Times New Roman"/>
          <w:b/>
          <w:bCs/>
          <w:i/>
          <w:iCs/>
          <w:sz w:val="28"/>
          <w:szCs w:val="28"/>
        </w:rPr>
        <w:t>Проверка ведения</w:t>
      </w:r>
      <w:r w:rsidRPr="002946CE">
        <w:rPr>
          <w:rFonts w:ascii="Times New Roman" w:hAnsi="Times New Roman"/>
          <w:b/>
          <w:bCs/>
          <w:i/>
          <w:sz w:val="28"/>
          <w:szCs w:val="28"/>
        </w:rPr>
        <w:t xml:space="preserve"> кассовых операций</w:t>
      </w:r>
    </w:p>
    <w:p w:rsidR="00C7531A" w:rsidRPr="00E174DE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C7531A" w:rsidRPr="002640BF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40BF">
        <w:rPr>
          <w:rFonts w:ascii="Times New Roman" w:hAnsi="Times New Roman"/>
          <w:bCs/>
          <w:sz w:val="28"/>
          <w:szCs w:val="28"/>
        </w:rPr>
        <w:t>В проверяемом периоде операции по приему в кассу и выдаче из кассы наличных денежных средств не производились.</w:t>
      </w:r>
      <w:r>
        <w:rPr>
          <w:rFonts w:ascii="Times New Roman" w:hAnsi="Times New Roman"/>
          <w:bCs/>
          <w:sz w:val="28"/>
          <w:szCs w:val="28"/>
        </w:rPr>
        <w:t xml:space="preserve"> Операции по поступлению и выбытию денежных документов проверены сплошным порядком за 2019 год и 1 полугодие 2020 года.</w:t>
      </w:r>
    </w:p>
    <w:p w:rsidR="00C7531A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5C">
        <w:rPr>
          <w:rFonts w:ascii="Times New Roman" w:hAnsi="Times New Roman"/>
          <w:sz w:val="28"/>
          <w:szCs w:val="28"/>
        </w:rPr>
        <w:t xml:space="preserve">Почтовые марки учитываются на </w:t>
      </w:r>
      <w:hyperlink r:id="rId9" w:history="1">
        <w:r w:rsidRPr="00C8465C">
          <w:rPr>
            <w:rFonts w:ascii="Times New Roman" w:hAnsi="Times New Roman"/>
            <w:sz w:val="28"/>
            <w:szCs w:val="28"/>
          </w:rPr>
          <w:t>счете 20135</w:t>
        </w:r>
      </w:hyperlink>
      <w:r>
        <w:rPr>
          <w:rFonts w:ascii="Times New Roman" w:hAnsi="Times New Roman"/>
          <w:sz w:val="28"/>
          <w:szCs w:val="28"/>
        </w:rPr>
        <w:t xml:space="preserve"> «Денежные документы»</w:t>
      </w:r>
      <w:r w:rsidRPr="00C8465C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0" w:history="1">
        <w:r w:rsidRPr="00C8465C">
          <w:rPr>
            <w:rFonts w:ascii="Times New Roman" w:hAnsi="Times New Roman"/>
            <w:sz w:val="28"/>
            <w:szCs w:val="28"/>
          </w:rPr>
          <w:t>п. 169</w:t>
        </w:r>
      </w:hyperlink>
      <w:r w:rsidRPr="00C8465C">
        <w:rPr>
          <w:rFonts w:ascii="Times New Roman" w:hAnsi="Times New Roman"/>
          <w:sz w:val="28"/>
          <w:szCs w:val="28"/>
        </w:rPr>
        <w:t xml:space="preserve"> приказа Минфина России от 01.12.2010 № 157н. </w:t>
      </w:r>
    </w:p>
    <w:p w:rsidR="00C7531A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операций с денежными документами (почтовы</w:t>
      </w:r>
      <w:r w:rsidR="00E85422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марк</w:t>
      </w:r>
      <w:r w:rsidR="00E85422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) ведется на листах Кассовой книги (ф.0504514) с проставлением </w:t>
      </w:r>
      <w:r w:rsidRPr="00282BB9">
        <w:rPr>
          <w:rFonts w:ascii="Times New Roman" w:hAnsi="Times New Roman"/>
          <w:sz w:val="28"/>
          <w:szCs w:val="28"/>
        </w:rPr>
        <w:t>на них</w:t>
      </w:r>
      <w:r>
        <w:rPr>
          <w:rFonts w:ascii="Times New Roman" w:hAnsi="Times New Roman"/>
          <w:sz w:val="28"/>
          <w:szCs w:val="28"/>
        </w:rPr>
        <w:t xml:space="preserve"> отметки «Фондовый».</w:t>
      </w:r>
    </w:p>
    <w:p w:rsidR="00C7531A" w:rsidRPr="00B6271B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71B">
        <w:rPr>
          <w:rFonts w:ascii="Times New Roman" w:hAnsi="Times New Roman"/>
          <w:sz w:val="28"/>
          <w:szCs w:val="28"/>
        </w:rPr>
        <w:lastRenderedPageBreak/>
        <w:t xml:space="preserve">В нарушение  п. 170 приказа Минфина России от 01.12.2010 № 157н, п. 3.7.2. Единой учетной политики, утвержденной приказом МКУ «Центра бухгалтерского учета» от 11.11.2019 № 56 прием и </w:t>
      </w:r>
      <w:r>
        <w:rPr>
          <w:rFonts w:ascii="Times New Roman" w:hAnsi="Times New Roman"/>
          <w:sz w:val="28"/>
          <w:szCs w:val="28"/>
        </w:rPr>
        <w:t xml:space="preserve">выдача </w:t>
      </w:r>
      <w:r w:rsidRPr="00B6271B">
        <w:rPr>
          <w:rFonts w:ascii="Times New Roman" w:hAnsi="Times New Roman"/>
          <w:sz w:val="28"/>
          <w:szCs w:val="28"/>
        </w:rPr>
        <w:t>денежных документов приходными кассовыми ордерами (ф.0310001) и расходными кассовыми ордерами (ф. 0310002)</w:t>
      </w:r>
      <w:r w:rsidRPr="00282BB9">
        <w:rPr>
          <w:rFonts w:ascii="Times New Roman" w:hAnsi="Times New Roman"/>
          <w:sz w:val="28"/>
          <w:szCs w:val="28"/>
        </w:rPr>
        <w:t xml:space="preserve"> </w:t>
      </w:r>
      <w:r w:rsidRPr="00B6271B">
        <w:rPr>
          <w:rFonts w:ascii="Times New Roman" w:hAnsi="Times New Roman"/>
          <w:sz w:val="28"/>
          <w:szCs w:val="28"/>
        </w:rPr>
        <w:t>не оформлял</w:t>
      </w:r>
      <w:r>
        <w:rPr>
          <w:rFonts w:ascii="Times New Roman" w:hAnsi="Times New Roman"/>
          <w:sz w:val="28"/>
          <w:szCs w:val="28"/>
        </w:rPr>
        <w:t>и</w:t>
      </w:r>
      <w:r w:rsidRPr="00B6271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B6271B">
        <w:rPr>
          <w:rFonts w:ascii="Times New Roman" w:hAnsi="Times New Roman"/>
          <w:sz w:val="28"/>
          <w:szCs w:val="28"/>
        </w:rPr>
        <w:t xml:space="preserve">. </w:t>
      </w:r>
    </w:p>
    <w:p w:rsidR="00C7531A" w:rsidRPr="00B5348B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C99">
        <w:rPr>
          <w:rFonts w:ascii="Times New Roman" w:hAnsi="Times New Roman"/>
          <w:sz w:val="28"/>
          <w:szCs w:val="28"/>
        </w:rPr>
        <w:t>Последняя инвентаризация денежных документов</w:t>
      </w:r>
      <w:r>
        <w:rPr>
          <w:rFonts w:ascii="Times New Roman" w:hAnsi="Times New Roman"/>
          <w:sz w:val="28"/>
          <w:szCs w:val="28"/>
        </w:rPr>
        <w:t xml:space="preserve"> и бланков строгой отчетности</w:t>
      </w:r>
      <w:r w:rsidRPr="00404C99">
        <w:rPr>
          <w:rFonts w:ascii="Times New Roman" w:hAnsi="Times New Roman"/>
          <w:sz w:val="28"/>
          <w:szCs w:val="28"/>
        </w:rPr>
        <w:t xml:space="preserve"> в Учреждении была проведена 11 ноября 2019 года на основании приказа директора Учреждения Ермакова Д.А. </w:t>
      </w:r>
      <w:r w:rsidRPr="00404C99">
        <w:rPr>
          <w:rFonts w:ascii="Times New Roman" w:hAnsi="Times New Roman"/>
          <w:spacing w:val="5"/>
          <w:sz w:val="28"/>
          <w:szCs w:val="28"/>
        </w:rPr>
        <w:t>о</w:t>
      </w:r>
      <w:r w:rsidRPr="00404C99">
        <w:rPr>
          <w:rFonts w:ascii="Times New Roman" w:hAnsi="Times New Roman"/>
          <w:sz w:val="28"/>
          <w:szCs w:val="28"/>
        </w:rPr>
        <w:t xml:space="preserve">т 11.11.2019 № 65 «О проведении инвентаризации». </w:t>
      </w:r>
      <w:r w:rsidRPr="00B5348B">
        <w:rPr>
          <w:rFonts w:ascii="Times New Roman" w:hAnsi="Times New Roman"/>
          <w:sz w:val="28"/>
          <w:szCs w:val="28"/>
        </w:rPr>
        <w:t xml:space="preserve">Согласно представленной инвентаризационной описи (сличительной ведомости) бланков строгой отчетности и денежных документов  ф. 0504086 по состоянию на 01.11.2019 года излишки и недостача выявлены не были. </w:t>
      </w:r>
    </w:p>
    <w:p w:rsidR="00C7531A" w:rsidRPr="00E174DE" w:rsidRDefault="00C7531A" w:rsidP="00C7531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C7531A" w:rsidRPr="00522F76" w:rsidRDefault="00C7531A" w:rsidP="00C753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22F76">
        <w:rPr>
          <w:rFonts w:ascii="Times New Roman" w:hAnsi="Times New Roman"/>
          <w:b/>
          <w:bCs/>
          <w:i/>
          <w:iCs/>
          <w:sz w:val="28"/>
          <w:szCs w:val="28"/>
        </w:rPr>
        <w:t>Проверка достоверности и законности банковских операций</w:t>
      </w:r>
    </w:p>
    <w:p w:rsidR="00C7531A" w:rsidRPr="00E174DE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16"/>
          <w:szCs w:val="16"/>
          <w:highlight w:val="yellow"/>
        </w:rPr>
      </w:pPr>
    </w:p>
    <w:p w:rsidR="00C7531A" w:rsidRPr="00522F76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F76">
        <w:rPr>
          <w:rFonts w:ascii="Times New Roman" w:hAnsi="Times New Roman"/>
          <w:sz w:val="28"/>
          <w:szCs w:val="28"/>
        </w:rPr>
        <w:t xml:space="preserve">Проверка </w:t>
      </w:r>
      <w:r w:rsidRPr="00522F76">
        <w:rPr>
          <w:rFonts w:ascii="Times New Roman" w:hAnsi="Times New Roman"/>
          <w:bCs/>
          <w:iCs/>
          <w:sz w:val="28"/>
          <w:szCs w:val="28"/>
        </w:rPr>
        <w:t>достоверности и законности</w:t>
      </w:r>
      <w:r w:rsidRPr="00522F76">
        <w:rPr>
          <w:rFonts w:ascii="Times New Roman" w:hAnsi="Times New Roman"/>
          <w:sz w:val="28"/>
          <w:szCs w:val="28"/>
        </w:rPr>
        <w:t xml:space="preserve"> банковских операций проведена сплошным порядком за 2019 год и 1 полугодие 2020 года.</w:t>
      </w:r>
    </w:p>
    <w:p w:rsidR="00C7531A" w:rsidRPr="00522F76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F76">
        <w:rPr>
          <w:rFonts w:ascii="Times New Roman" w:hAnsi="Times New Roman"/>
          <w:sz w:val="28"/>
          <w:szCs w:val="28"/>
        </w:rPr>
        <w:t>В ходе проверки было установлено следующее.</w:t>
      </w:r>
    </w:p>
    <w:p w:rsidR="00C7531A" w:rsidRPr="00522F76" w:rsidRDefault="00C7531A" w:rsidP="00C7531A">
      <w:pPr>
        <w:pStyle w:val="31"/>
        <w:spacing w:line="240" w:lineRule="auto"/>
        <w:ind w:left="0" w:firstLine="709"/>
        <w:rPr>
          <w:color w:val="auto"/>
          <w:spacing w:val="3"/>
          <w:lang w:val="ru-RU"/>
        </w:rPr>
      </w:pPr>
      <w:r w:rsidRPr="00522F76">
        <w:rPr>
          <w:color w:val="auto"/>
        </w:rPr>
        <w:t xml:space="preserve">В проверенном периоде для осуществления своей деятельности </w:t>
      </w:r>
      <w:r>
        <w:rPr>
          <w:color w:val="auto"/>
          <w:lang w:val="ru-RU"/>
        </w:rPr>
        <w:t>Учреждение</w:t>
      </w:r>
      <w:r w:rsidRPr="00AB2730">
        <w:rPr>
          <w:color w:val="FF0000"/>
          <w:lang w:val="ru-RU"/>
        </w:rPr>
        <w:t xml:space="preserve"> </w:t>
      </w:r>
      <w:r w:rsidRPr="00522F76">
        <w:rPr>
          <w:color w:val="auto"/>
        </w:rPr>
        <w:t>использовало</w:t>
      </w:r>
      <w:r w:rsidRPr="00522F76">
        <w:rPr>
          <w:color w:val="auto"/>
          <w:lang w:val="ru-RU"/>
        </w:rPr>
        <w:t xml:space="preserve"> </w:t>
      </w:r>
      <w:r w:rsidRPr="00522F76">
        <w:rPr>
          <w:color w:val="auto"/>
        </w:rPr>
        <w:t>счет</w:t>
      </w:r>
      <w:r w:rsidRPr="00522F76">
        <w:rPr>
          <w:color w:val="auto"/>
          <w:lang w:val="ru-RU"/>
        </w:rPr>
        <w:t xml:space="preserve">а </w:t>
      </w:r>
      <w:r w:rsidRPr="00522F76">
        <w:rPr>
          <w:color w:val="auto"/>
          <w:spacing w:val="3"/>
          <w:lang w:val="ru-RU"/>
        </w:rPr>
        <w:t>получателя бюджетных средств № 0270650029, № 0570650029.</w:t>
      </w:r>
    </w:p>
    <w:p w:rsidR="00C7531A" w:rsidRPr="00522F76" w:rsidRDefault="00C7531A" w:rsidP="00C7531A">
      <w:pPr>
        <w:pStyle w:val="31"/>
        <w:spacing w:line="240" w:lineRule="auto"/>
        <w:ind w:left="0" w:firstLine="709"/>
        <w:rPr>
          <w:lang w:val="ru-RU"/>
        </w:rPr>
      </w:pPr>
      <w:r w:rsidRPr="00522F76">
        <w:t xml:space="preserve">Учет банковских операций осуществляется в Журналах операций с безналичными денежными средствами № 2 по открытым лицевым счетам на основании первичных документов, приложенных к выпискам с соответствующих счетов. </w:t>
      </w:r>
    </w:p>
    <w:p w:rsidR="00C7531A" w:rsidRPr="00522F76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F76">
        <w:rPr>
          <w:rFonts w:ascii="Times New Roman" w:hAnsi="Times New Roman"/>
          <w:sz w:val="28"/>
          <w:szCs w:val="28"/>
        </w:rPr>
        <w:t>Журналы операций с безналичными денежными средствами № 2 за 2019 год и 1 полугодие 2020 года представлены с подшитыми выписками с лицевого счета и платежными поручениями.</w:t>
      </w:r>
    </w:p>
    <w:p w:rsidR="00C7531A" w:rsidRPr="00522F76" w:rsidRDefault="00C7531A" w:rsidP="00C753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2F76">
        <w:rPr>
          <w:rFonts w:ascii="Times New Roman" w:hAnsi="Times New Roman"/>
          <w:sz w:val="28"/>
          <w:szCs w:val="28"/>
        </w:rPr>
        <w:t>Информация, отраженная в отчете по ф.0503178 «Сведения об остатках денежных средств учреждения» за 2019 год и 1 полугодие 2020 года, соответствует информации в Журнале операций с безналичными денежными средствами № 2 и остаткам на 01.01.2020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522F76">
        <w:rPr>
          <w:rFonts w:ascii="Times New Roman" w:hAnsi="Times New Roman"/>
          <w:sz w:val="28"/>
          <w:szCs w:val="28"/>
        </w:rPr>
        <w:t xml:space="preserve">, на 01.07.2020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522F76">
        <w:rPr>
          <w:rFonts w:ascii="Times New Roman" w:hAnsi="Times New Roman"/>
          <w:sz w:val="28"/>
          <w:szCs w:val="28"/>
        </w:rPr>
        <w:t>по счету 20111 «</w:t>
      </w:r>
      <w:r w:rsidRPr="00522F76">
        <w:rPr>
          <w:rFonts w:ascii="Times New Roman" w:hAnsi="Times New Roman"/>
          <w:sz w:val="28"/>
          <w:szCs w:val="28"/>
          <w:shd w:val="clear" w:color="auto" w:fill="FFFFFF"/>
        </w:rPr>
        <w:t>Денежные средства учреждения на лицевых счетах в органе казначейства</w:t>
      </w:r>
      <w:r w:rsidRPr="00522F76">
        <w:rPr>
          <w:rFonts w:ascii="Times New Roman" w:hAnsi="Times New Roman"/>
          <w:sz w:val="28"/>
          <w:szCs w:val="28"/>
        </w:rPr>
        <w:t>» в Главной книге за  2019 год и 1 полугодие</w:t>
      </w:r>
      <w:proofErr w:type="gramEnd"/>
      <w:r w:rsidRPr="00522F76">
        <w:rPr>
          <w:rFonts w:ascii="Times New Roman" w:hAnsi="Times New Roman"/>
          <w:sz w:val="28"/>
          <w:szCs w:val="28"/>
        </w:rPr>
        <w:t xml:space="preserve"> 2020 года. </w:t>
      </w:r>
    </w:p>
    <w:p w:rsidR="00C7531A" w:rsidRPr="00E174DE" w:rsidRDefault="00C7531A" w:rsidP="00C7531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C7531A" w:rsidRPr="00E174DE" w:rsidRDefault="00C7531A" w:rsidP="00C7531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6F2BE4">
        <w:rPr>
          <w:rFonts w:ascii="Times New Roman" w:hAnsi="Times New Roman"/>
          <w:b/>
          <w:i/>
          <w:sz w:val="28"/>
          <w:szCs w:val="28"/>
        </w:rPr>
        <w:t xml:space="preserve">Проверка </w:t>
      </w:r>
      <w:r w:rsidRPr="006F2BE4">
        <w:rPr>
          <w:rFonts w:ascii="Times New Roman" w:hAnsi="Times New Roman"/>
          <w:b/>
          <w:bCs/>
          <w:i/>
          <w:sz w:val="28"/>
          <w:szCs w:val="28"/>
        </w:rPr>
        <w:t xml:space="preserve">ведения учета расчетов </w:t>
      </w:r>
      <w:r w:rsidRPr="006F2BE4">
        <w:rPr>
          <w:rFonts w:ascii="Times New Roman" w:hAnsi="Times New Roman"/>
          <w:b/>
          <w:i/>
          <w:iCs/>
          <w:sz w:val="28"/>
          <w:szCs w:val="28"/>
        </w:rPr>
        <w:t>с подотчетными лицами</w:t>
      </w:r>
    </w:p>
    <w:p w:rsidR="00C7531A" w:rsidRPr="00752395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31A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395">
        <w:rPr>
          <w:rFonts w:ascii="Times New Roman" w:hAnsi="Times New Roman"/>
          <w:sz w:val="28"/>
          <w:szCs w:val="28"/>
        </w:rPr>
        <w:t>В ходе контрольного мероприятия были проверены банковские документы, Журналы операций по расчетам с подотчетными лицами № 3, авансовые отчеты и приложенные к ним оправдательные документы за 2019 год и 1 полугодие 2020 года. В результате установлено следующее:</w:t>
      </w:r>
    </w:p>
    <w:p w:rsidR="00C7531A" w:rsidRPr="00F00B46" w:rsidRDefault="00C7531A" w:rsidP="00C75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B46">
        <w:rPr>
          <w:rFonts w:ascii="Times New Roman" w:hAnsi="Times New Roman"/>
          <w:sz w:val="28"/>
          <w:szCs w:val="28"/>
        </w:rPr>
        <w:t xml:space="preserve">В нарушение ст. 9 Федерального закона «О бухгалтерском учете» от 06.12.2011 № 402-ФЗ, ст. 4.7. </w:t>
      </w:r>
      <w:proofErr w:type="gramStart"/>
      <w:r w:rsidRPr="00F00B46">
        <w:rPr>
          <w:rFonts w:ascii="Times New Roman" w:hAnsi="Times New Roman"/>
          <w:sz w:val="28"/>
          <w:szCs w:val="28"/>
        </w:rPr>
        <w:t>Федерального закона</w:t>
      </w:r>
      <w:r w:rsidRPr="00F00B46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F00B46">
        <w:rPr>
          <w:rFonts w:ascii="Times New Roman" w:hAnsi="Times New Roman"/>
          <w:sz w:val="28"/>
          <w:szCs w:val="28"/>
        </w:rPr>
        <w:t xml:space="preserve">О применении контрольно-кассовой техники при осуществлении расчетов в Российской Федерации» от </w:t>
      </w:r>
      <w:r w:rsidRPr="00F00B46">
        <w:rPr>
          <w:rFonts w:ascii="Times New Roman" w:hAnsi="Times New Roman"/>
          <w:sz w:val="28"/>
          <w:szCs w:val="28"/>
        </w:rPr>
        <w:lastRenderedPageBreak/>
        <w:t xml:space="preserve">22.05.2003 № 54-ФЗ (далее - Федеральный закон от 22.05.2003 № 54-ФЗ) к бухгалтерскому учету приняты товарный и кассовый чеки, приложенные к авансовому отчету Ковригина Н.В. № 00ГУ-000027 от 29.07.2019 на сумму 1800 рублей, в которых отсутствуют обязательные для заполнения реквизиты первичного учетного документа. </w:t>
      </w:r>
      <w:proofErr w:type="gramEnd"/>
    </w:p>
    <w:p w:rsidR="00871FA7" w:rsidRDefault="00C7531A" w:rsidP="00871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091">
        <w:rPr>
          <w:rFonts w:ascii="Times New Roman" w:hAnsi="Times New Roman"/>
          <w:sz w:val="28"/>
          <w:szCs w:val="28"/>
        </w:rPr>
        <w:t xml:space="preserve">В нарушение п. 117,118 приказа </w:t>
      </w:r>
      <w:r w:rsidRPr="003F6091">
        <w:rPr>
          <w:rFonts w:ascii="Times New Roman" w:hAnsi="Times New Roman"/>
          <w:bCs/>
          <w:spacing w:val="-2"/>
          <w:sz w:val="28"/>
          <w:szCs w:val="28"/>
        </w:rPr>
        <w:t xml:space="preserve">Минфина РФ </w:t>
      </w:r>
      <w:r w:rsidRPr="003F6091">
        <w:rPr>
          <w:rFonts w:ascii="Times New Roman" w:hAnsi="Times New Roman"/>
          <w:sz w:val="28"/>
          <w:szCs w:val="28"/>
        </w:rPr>
        <w:t>от 01.12.2010 № 157н установлен</w:t>
      </w:r>
      <w:r>
        <w:rPr>
          <w:rFonts w:ascii="Times New Roman" w:hAnsi="Times New Roman"/>
          <w:sz w:val="28"/>
          <w:szCs w:val="28"/>
        </w:rPr>
        <w:t xml:space="preserve"> факт</w:t>
      </w:r>
      <w:r w:rsidRPr="003F6091">
        <w:rPr>
          <w:rFonts w:ascii="Times New Roman" w:hAnsi="Times New Roman"/>
          <w:sz w:val="28"/>
          <w:szCs w:val="28"/>
        </w:rPr>
        <w:t xml:space="preserve"> учета объектов материальных запасов на несоответствующих счетах счета 10500 «Материальные запасы»</w:t>
      </w:r>
      <w:r>
        <w:rPr>
          <w:rFonts w:ascii="Times New Roman" w:hAnsi="Times New Roman"/>
          <w:sz w:val="28"/>
          <w:szCs w:val="28"/>
        </w:rPr>
        <w:t>. Согласно</w:t>
      </w:r>
      <w:r w:rsidR="001A1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авансовому отчету № 00ГУ-000027 от 29.07.2019 года к учету </w:t>
      </w:r>
      <w:r w:rsidR="002D237A">
        <w:rPr>
          <w:rFonts w:ascii="Times New Roman" w:hAnsi="Times New Roman"/>
          <w:sz w:val="28"/>
          <w:szCs w:val="28"/>
        </w:rPr>
        <w:t xml:space="preserve">принят </w:t>
      </w:r>
      <w:r>
        <w:rPr>
          <w:rFonts w:ascii="Times New Roman" w:hAnsi="Times New Roman"/>
          <w:sz w:val="28"/>
          <w:szCs w:val="28"/>
        </w:rPr>
        <w:t xml:space="preserve">антифриз на сумму 1100 рублей, данная операция в бухгалтерской записи отражена на несоответствующем счете </w:t>
      </w:r>
      <w:r w:rsidRPr="003F6091">
        <w:rPr>
          <w:rFonts w:ascii="Times New Roman" w:hAnsi="Times New Roman"/>
          <w:sz w:val="28"/>
          <w:szCs w:val="28"/>
        </w:rPr>
        <w:t>105</w:t>
      </w:r>
      <w:r>
        <w:rPr>
          <w:rFonts w:ascii="Times New Roman" w:hAnsi="Times New Roman"/>
          <w:sz w:val="28"/>
          <w:szCs w:val="28"/>
        </w:rPr>
        <w:t xml:space="preserve">36 «Прочие материальные запасы», без использования счета 10533 «Горюче-смазочные материалы». </w:t>
      </w:r>
    </w:p>
    <w:p w:rsidR="001643B4" w:rsidRDefault="00871FA7" w:rsidP="00871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C7531A" w:rsidRPr="00DB260A">
        <w:rPr>
          <w:rFonts w:ascii="Times New Roman" w:hAnsi="Times New Roman"/>
          <w:sz w:val="28"/>
          <w:szCs w:val="28"/>
        </w:rPr>
        <w:t xml:space="preserve"> нарушение </w:t>
      </w:r>
      <w:r>
        <w:rPr>
          <w:rFonts w:ascii="Times New Roman" w:hAnsi="Times New Roman"/>
          <w:sz w:val="28"/>
          <w:szCs w:val="28"/>
        </w:rPr>
        <w:t xml:space="preserve">методологии применения </w:t>
      </w:r>
      <w:r w:rsidRPr="00871FA7">
        <w:rPr>
          <w:rFonts w:ascii="Times New Roman" w:eastAsiaTheme="minorHAnsi" w:hAnsi="Times New Roman"/>
          <w:sz w:val="28"/>
          <w:szCs w:val="28"/>
          <w:lang w:eastAsia="en-US"/>
        </w:rPr>
        <w:t>классификаци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871FA7">
        <w:rPr>
          <w:rFonts w:ascii="Times New Roman" w:eastAsiaTheme="minorHAnsi" w:hAnsi="Times New Roman"/>
          <w:sz w:val="28"/>
          <w:szCs w:val="28"/>
          <w:lang w:eastAsia="en-US"/>
        </w:rPr>
        <w:t xml:space="preserve"> операций сектора государственного управления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КОСГУ)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1A1864">
        <w:rPr>
          <w:rFonts w:ascii="Times New Roman" w:eastAsiaTheme="minorHAnsi" w:hAnsi="Times New Roman"/>
          <w:sz w:val="28"/>
          <w:szCs w:val="28"/>
          <w:lang w:eastAsia="en-US"/>
        </w:rPr>
        <w:t xml:space="preserve">расходы на покупку антифриза были отнесены на несоответствующую подстатью </w:t>
      </w:r>
      <w:r w:rsidR="001A1864">
        <w:rPr>
          <w:rFonts w:ascii="Times New Roman" w:hAnsi="Times New Roman"/>
          <w:sz w:val="28"/>
          <w:szCs w:val="28"/>
        </w:rPr>
        <w:t>346 «Увеличение стоимости прочих материальных запасов», в то время как</w:t>
      </w:r>
      <w:r w:rsidR="00204A7C">
        <w:rPr>
          <w:rFonts w:ascii="Times New Roman" w:hAnsi="Times New Roman"/>
          <w:sz w:val="28"/>
          <w:szCs w:val="28"/>
        </w:rPr>
        <w:t xml:space="preserve"> </w:t>
      </w:r>
      <w:r w:rsidR="003D1555">
        <w:rPr>
          <w:rFonts w:ascii="Times New Roman" w:hAnsi="Times New Roman"/>
          <w:sz w:val="28"/>
          <w:szCs w:val="28"/>
        </w:rPr>
        <w:t xml:space="preserve">указанные расходы, </w:t>
      </w:r>
      <w:r w:rsidR="00204A7C">
        <w:rPr>
          <w:rFonts w:ascii="Times New Roman" w:hAnsi="Times New Roman"/>
          <w:sz w:val="28"/>
          <w:szCs w:val="28"/>
        </w:rPr>
        <w:t xml:space="preserve">в соответствии с </w:t>
      </w:r>
      <w:r w:rsidR="00204A7C" w:rsidRPr="00DB260A">
        <w:rPr>
          <w:rFonts w:ascii="Times New Roman" w:hAnsi="Times New Roman"/>
          <w:sz w:val="28"/>
          <w:szCs w:val="28"/>
        </w:rPr>
        <w:t xml:space="preserve">п. </w:t>
      </w:r>
      <w:r w:rsidR="00204A7C">
        <w:rPr>
          <w:rFonts w:ascii="Times New Roman" w:hAnsi="Times New Roman"/>
          <w:sz w:val="28"/>
          <w:szCs w:val="28"/>
        </w:rPr>
        <w:t>11.4.3</w:t>
      </w:r>
      <w:r w:rsidR="00204A7C" w:rsidRPr="00DB260A">
        <w:rPr>
          <w:rFonts w:ascii="Times New Roman" w:hAnsi="Times New Roman"/>
          <w:sz w:val="28"/>
          <w:szCs w:val="28"/>
        </w:rPr>
        <w:t xml:space="preserve"> </w:t>
      </w:r>
      <w:r w:rsidR="00204A7C" w:rsidRPr="00DB260A">
        <w:rPr>
          <w:rFonts w:ascii="Times New Roman" w:hAnsi="Times New Roman"/>
          <w:sz w:val="28"/>
          <w:szCs w:val="28"/>
          <w:lang w:val="x-none"/>
        </w:rPr>
        <w:t>приказа Минфина России</w:t>
      </w:r>
      <w:r w:rsidR="00204A7C" w:rsidRPr="00DB260A">
        <w:rPr>
          <w:rFonts w:ascii="Times New Roman" w:hAnsi="Times New Roman"/>
          <w:sz w:val="28"/>
          <w:szCs w:val="28"/>
        </w:rPr>
        <w:t xml:space="preserve"> от 29.11.2017 № 209н</w:t>
      </w:r>
      <w:r w:rsidR="00204A7C" w:rsidRPr="00DB260A">
        <w:rPr>
          <w:rFonts w:ascii="Times New Roman" w:hAnsi="Times New Roman"/>
          <w:sz w:val="24"/>
          <w:szCs w:val="24"/>
        </w:rPr>
        <w:t xml:space="preserve"> «</w:t>
      </w:r>
      <w:r w:rsidR="00204A7C" w:rsidRPr="00DB260A">
        <w:rPr>
          <w:rFonts w:ascii="Times New Roman" w:hAnsi="Times New Roman"/>
          <w:sz w:val="28"/>
          <w:szCs w:val="28"/>
        </w:rPr>
        <w:t>Об</w:t>
      </w:r>
      <w:r w:rsidR="00204A7C">
        <w:rPr>
          <w:rFonts w:ascii="Times New Roman" w:hAnsi="Times New Roman"/>
          <w:sz w:val="28"/>
          <w:szCs w:val="28"/>
        </w:rPr>
        <w:t xml:space="preserve"> утверждении порядка применения </w:t>
      </w:r>
      <w:r w:rsidR="00204A7C" w:rsidRPr="00DB260A">
        <w:rPr>
          <w:rFonts w:ascii="Times New Roman" w:hAnsi="Times New Roman"/>
          <w:sz w:val="28"/>
          <w:szCs w:val="28"/>
        </w:rPr>
        <w:t>классификации оп</w:t>
      </w:r>
      <w:r w:rsidR="00204A7C">
        <w:rPr>
          <w:rFonts w:ascii="Times New Roman" w:hAnsi="Times New Roman"/>
          <w:sz w:val="28"/>
          <w:szCs w:val="28"/>
        </w:rPr>
        <w:t xml:space="preserve">ераций сектора государственного </w:t>
      </w:r>
      <w:r w:rsidR="00204A7C" w:rsidRPr="00DB260A">
        <w:rPr>
          <w:rFonts w:ascii="Times New Roman" w:hAnsi="Times New Roman"/>
          <w:sz w:val="28"/>
          <w:szCs w:val="28"/>
        </w:rPr>
        <w:t>управления</w:t>
      </w:r>
      <w:r w:rsidR="003D1555">
        <w:rPr>
          <w:rFonts w:ascii="Times New Roman" w:hAnsi="Times New Roman"/>
          <w:sz w:val="28"/>
          <w:szCs w:val="28"/>
        </w:rPr>
        <w:t>,</w:t>
      </w:r>
      <w:r w:rsidR="00204A7C">
        <w:rPr>
          <w:rFonts w:ascii="Times New Roman" w:hAnsi="Times New Roman"/>
          <w:sz w:val="28"/>
          <w:szCs w:val="28"/>
        </w:rPr>
        <w:t xml:space="preserve"> должны </w:t>
      </w:r>
      <w:r w:rsidR="00204A7C" w:rsidRPr="00204A7C">
        <w:rPr>
          <w:rFonts w:ascii="Times New Roman" w:hAnsi="Times New Roman"/>
          <w:sz w:val="28"/>
          <w:szCs w:val="28"/>
        </w:rPr>
        <w:t>относиться</w:t>
      </w:r>
      <w:r w:rsidR="00204A7C">
        <w:rPr>
          <w:rFonts w:ascii="Times New Roman" w:hAnsi="Times New Roman"/>
          <w:sz w:val="28"/>
          <w:szCs w:val="28"/>
        </w:rPr>
        <w:t xml:space="preserve"> на подстатью 343 КОСГУ «</w:t>
      </w:r>
      <w:r w:rsidR="00204A7C" w:rsidRPr="00353B65">
        <w:rPr>
          <w:rFonts w:ascii="Times New Roman" w:hAnsi="Times New Roman"/>
          <w:sz w:val="28"/>
          <w:szCs w:val="28"/>
        </w:rPr>
        <w:t>Увеличение стоимо</w:t>
      </w:r>
      <w:r w:rsidR="00204A7C">
        <w:rPr>
          <w:rFonts w:ascii="Times New Roman" w:hAnsi="Times New Roman"/>
          <w:sz w:val="28"/>
          <w:szCs w:val="28"/>
        </w:rPr>
        <w:t>сти</w:t>
      </w:r>
      <w:proofErr w:type="gramEnd"/>
      <w:r w:rsidR="00204A7C">
        <w:rPr>
          <w:rFonts w:ascii="Times New Roman" w:hAnsi="Times New Roman"/>
          <w:sz w:val="28"/>
          <w:szCs w:val="28"/>
        </w:rPr>
        <w:t xml:space="preserve"> горюче-смазочных материалов». </w:t>
      </w:r>
    </w:p>
    <w:p w:rsidR="003D1555" w:rsidRDefault="003D1555" w:rsidP="002D23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31A" w:rsidRDefault="00C7531A" w:rsidP="002D23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0B1">
        <w:rPr>
          <w:rFonts w:ascii="Times New Roman" w:hAnsi="Times New Roman"/>
          <w:sz w:val="28"/>
          <w:szCs w:val="28"/>
        </w:rPr>
        <w:t>По состоянию на 01.01.2020 года, на 01.07.2020 года информация о состоянии расчетов с подотчетными лицами, отраженная в Главной книге, соответствует информации, отраженной в Журналах операций по расчетам с подотчетными лицами № 3.</w:t>
      </w:r>
      <w:r w:rsidR="002D237A">
        <w:rPr>
          <w:rFonts w:ascii="Times New Roman" w:hAnsi="Times New Roman"/>
          <w:sz w:val="28"/>
          <w:szCs w:val="28"/>
        </w:rPr>
        <w:t xml:space="preserve"> П</w:t>
      </w:r>
      <w:r w:rsidRPr="00EA7818">
        <w:rPr>
          <w:rFonts w:ascii="Times New Roman" w:hAnsi="Times New Roman"/>
          <w:sz w:val="28"/>
          <w:szCs w:val="28"/>
        </w:rPr>
        <w:t>о данным бухгалтерского учета, на счете 20800 «Расчеты с подотчетными лицами» просроченная дебиторская и кредиторская задолженности не числились.</w:t>
      </w:r>
    </w:p>
    <w:p w:rsidR="00B87E89" w:rsidRDefault="00B87E89" w:rsidP="00C75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31A" w:rsidRPr="00EA7818" w:rsidRDefault="002D237A" w:rsidP="00C75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нарушений в ходе ревизии установлено не было.</w:t>
      </w:r>
    </w:p>
    <w:p w:rsidR="00C7531A" w:rsidRDefault="00C7531A" w:rsidP="00C7531A">
      <w:pPr>
        <w:pStyle w:val="ConsPlusNonformat"/>
        <w:widowControl/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D1555" w:rsidRDefault="003D1555" w:rsidP="00C7531A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531A" w:rsidRPr="00024861" w:rsidRDefault="00C7531A" w:rsidP="00C7531A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4861">
        <w:rPr>
          <w:rFonts w:ascii="Times New Roman" w:hAnsi="Times New Roman" w:cs="Times New Roman"/>
          <w:b/>
          <w:i/>
          <w:sz w:val="28"/>
          <w:szCs w:val="28"/>
        </w:rPr>
        <w:t>Проверка ведения учета расчетов с поставщиками и подрядчиками</w:t>
      </w:r>
    </w:p>
    <w:p w:rsidR="00C7531A" w:rsidRPr="00E174DE" w:rsidRDefault="00C7531A" w:rsidP="00C7531A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C7531A" w:rsidRPr="00B2670C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36B">
        <w:rPr>
          <w:rFonts w:ascii="Times New Roman" w:hAnsi="Times New Roman"/>
          <w:sz w:val="28"/>
          <w:szCs w:val="28"/>
        </w:rPr>
        <w:t>В ходе ревизии выборочно были проверены Журналы операций по расчета</w:t>
      </w:r>
      <w:r>
        <w:rPr>
          <w:rFonts w:ascii="Times New Roman" w:hAnsi="Times New Roman"/>
          <w:sz w:val="28"/>
          <w:szCs w:val="28"/>
        </w:rPr>
        <w:t xml:space="preserve">м с поставщиками и подрядчиками № </w:t>
      </w:r>
      <w:r w:rsidRPr="007159EF">
        <w:rPr>
          <w:rFonts w:ascii="Times New Roman" w:hAnsi="Times New Roman"/>
          <w:sz w:val="28"/>
          <w:szCs w:val="28"/>
        </w:rPr>
        <w:t>4-1,</w:t>
      </w:r>
      <w:r w:rsidRPr="00B5536B">
        <w:rPr>
          <w:rFonts w:ascii="Times New Roman" w:hAnsi="Times New Roman"/>
          <w:sz w:val="28"/>
          <w:szCs w:val="28"/>
        </w:rPr>
        <w:t xml:space="preserve"> платежные документы, накладные на получение материальных запасов, счета на оплату выполненных работ, оказанных услуг, акты приемки-сдачи выполненных работ и ок</w:t>
      </w:r>
      <w:r>
        <w:rPr>
          <w:rFonts w:ascii="Times New Roman" w:hAnsi="Times New Roman"/>
          <w:sz w:val="28"/>
          <w:szCs w:val="28"/>
        </w:rPr>
        <w:t xml:space="preserve">азанных услуг за 2019 </w:t>
      </w:r>
      <w:r w:rsidRPr="00B5536B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и 1 </w:t>
      </w:r>
      <w:r w:rsidR="00627782">
        <w:rPr>
          <w:rFonts w:ascii="Times New Roman" w:hAnsi="Times New Roman"/>
          <w:sz w:val="28"/>
          <w:szCs w:val="28"/>
        </w:rPr>
        <w:t xml:space="preserve">полугодие </w:t>
      </w:r>
      <w:r>
        <w:rPr>
          <w:rFonts w:ascii="Times New Roman" w:hAnsi="Times New Roman"/>
          <w:sz w:val="28"/>
          <w:szCs w:val="28"/>
        </w:rPr>
        <w:t>2020</w:t>
      </w:r>
      <w:r w:rsidRPr="00B5536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а.</w:t>
      </w:r>
    </w:p>
    <w:p w:rsidR="00C7531A" w:rsidRPr="00FD3850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850">
        <w:rPr>
          <w:rFonts w:ascii="Times New Roman" w:hAnsi="Times New Roman"/>
          <w:sz w:val="28"/>
          <w:szCs w:val="28"/>
        </w:rPr>
        <w:t>Аналитический учет расчетов с поставщиками за поставленные материальные ценности и оказанные услуги, с подрядчиками за выполненные работы ведется на счетах счета 030200000 «Расчеты по принятым обязательствам» в Журнале операций по расчетам с поставщиками и подрядчиками № 4-1.</w:t>
      </w:r>
    </w:p>
    <w:p w:rsidR="00B87E89" w:rsidRDefault="00C7531A" w:rsidP="00D944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850">
        <w:rPr>
          <w:rFonts w:ascii="Times New Roman" w:hAnsi="Times New Roman"/>
          <w:sz w:val="28"/>
          <w:szCs w:val="28"/>
        </w:rPr>
        <w:lastRenderedPageBreak/>
        <w:t>Аналитический учет расчетов по авансам, перечисленным Учреждением, ведется в Журнале операций по расчетам с поставщиками и подрядчиками № 4-1 на счетах счета 020600000</w:t>
      </w:r>
      <w:r w:rsidR="00D94423">
        <w:rPr>
          <w:rFonts w:ascii="Times New Roman" w:hAnsi="Times New Roman"/>
          <w:sz w:val="28"/>
          <w:szCs w:val="28"/>
        </w:rPr>
        <w:t xml:space="preserve"> «Расчеты по выданным авансам».</w:t>
      </w:r>
    </w:p>
    <w:p w:rsidR="00C7531A" w:rsidRDefault="00C7531A" w:rsidP="00C7531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A1C37">
        <w:rPr>
          <w:rFonts w:ascii="Times New Roman" w:hAnsi="Times New Roman"/>
          <w:sz w:val="28"/>
          <w:szCs w:val="28"/>
        </w:rPr>
        <w:t>При проверке соответствия информации в банковских документах с данными Журналов операций расчетов с поставщиками и подрядчиками № 4</w:t>
      </w:r>
      <w:r>
        <w:rPr>
          <w:rFonts w:ascii="Times New Roman" w:hAnsi="Times New Roman"/>
          <w:sz w:val="28"/>
          <w:szCs w:val="28"/>
        </w:rPr>
        <w:t>-1</w:t>
      </w:r>
      <w:r w:rsidRPr="00AA1C37">
        <w:rPr>
          <w:rFonts w:ascii="Times New Roman" w:hAnsi="Times New Roman"/>
          <w:sz w:val="28"/>
          <w:szCs w:val="28"/>
        </w:rPr>
        <w:t xml:space="preserve"> расхождений не установлено.</w:t>
      </w:r>
    </w:p>
    <w:p w:rsidR="00C7531A" w:rsidRPr="0032725F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25F">
        <w:rPr>
          <w:rFonts w:ascii="Times New Roman" w:hAnsi="Times New Roman"/>
          <w:sz w:val="28"/>
          <w:szCs w:val="28"/>
          <w:lang w:val="x-none"/>
        </w:rPr>
        <w:t>В нарушение п. 302 приказа Минфина РФ от 01.12.2010 № 157н расходы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2725F">
        <w:rPr>
          <w:rFonts w:ascii="Times New Roman" w:hAnsi="Times New Roman"/>
          <w:sz w:val="28"/>
          <w:szCs w:val="28"/>
        </w:rPr>
        <w:t>используемые в течение нескольких отчетных периодов</w:t>
      </w:r>
      <w:r>
        <w:rPr>
          <w:rFonts w:ascii="Times New Roman" w:hAnsi="Times New Roman"/>
          <w:sz w:val="28"/>
          <w:szCs w:val="28"/>
        </w:rPr>
        <w:t>,</w:t>
      </w:r>
      <w:r w:rsidRPr="0032725F">
        <w:rPr>
          <w:rFonts w:ascii="Times New Roman" w:hAnsi="Times New Roman"/>
          <w:sz w:val="28"/>
          <w:szCs w:val="28"/>
          <w:lang w:val="x-none"/>
        </w:rPr>
        <w:t xml:space="preserve"> списаны единовременно на счет 40120 «Расходы текущего финансового года» без использования счета 40150 «Расходы будущих периодов»</w:t>
      </w:r>
      <w:r w:rsidRPr="0032725F">
        <w:rPr>
          <w:rFonts w:ascii="Times New Roman" w:hAnsi="Times New Roman"/>
          <w:sz w:val="28"/>
          <w:szCs w:val="28"/>
        </w:rPr>
        <w:t xml:space="preserve"> например:</w:t>
      </w:r>
    </w:p>
    <w:p w:rsidR="00C7531A" w:rsidRPr="003C31D7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1D7">
        <w:rPr>
          <w:rFonts w:ascii="Times New Roman" w:hAnsi="Times New Roman"/>
          <w:sz w:val="28"/>
          <w:szCs w:val="28"/>
        </w:rPr>
        <w:t xml:space="preserve">- контракт № 09590319/19 от 11.03.2019 года, счет № 1899595036 от 11.03.2019 года, акт сдачи-приемки № 1899595036 от 11.03.2019 года, счет-фактура № 1899595036 от 11.03.2019 года, </w:t>
      </w:r>
      <w:proofErr w:type="gramStart"/>
      <w:r w:rsidRPr="003C31D7">
        <w:rPr>
          <w:rFonts w:ascii="Times New Roman" w:hAnsi="Times New Roman"/>
          <w:sz w:val="28"/>
          <w:szCs w:val="28"/>
        </w:rPr>
        <w:t>п</w:t>
      </w:r>
      <w:proofErr w:type="gramEnd"/>
      <w:r w:rsidRPr="003C31D7">
        <w:rPr>
          <w:rFonts w:ascii="Times New Roman" w:hAnsi="Times New Roman"/>
          <w:sz w:val="28"/>
          <w:szCs w:val="28"/>
        </w:rPr>
        <w:t>/п № 9469 от 14.03.2019 года   услуги абонентского обслуживания по тарифному плану «Бюджетник Плюс» на 1 год</w:t>
      </w:r>
      <w:r w:rsidRPr="003C31D7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3C31D7">
        <w:rPr>
          <w:rFonts w:ascii="Times New Roman" w:hAnsi="Times New Roman"/>
          <w:sz w:val="28"/>
          <w:szCs w:val="28"/>
        </w:rPr>
        <w:t>в сумме 1880,00 рублей;</w:t>
      </w:r>
    </w:p>
    <w:p w:rsidR="00A64A77" w:rsidRDefault="00C7531A" w:rsidP="00A64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F19">
        <w:rPr>
          <w:rFonts w:ascii="Times New Roman" w:hAnsi="Times New Roman"/>
          <w:sz w:val="28"/>
          <w:szCs w:val="28"/>
        </w:rPr>
        <w:t xml:space="preserve">- муниципальный контракт № 7 от 26.12.2018 года, акт № 1012 от 26.12.2019 года, </w:t>
      </w:r>
      <w:r>
        <w:rPr>
          <w:rFonts w:ascii="Times New Roman" w:hAnsi="Times New Roman"/>
          <w:sz w:val="28"/>
          <w:szCs w:val="28"/>
        </w:rPr>
        <w:t>п</w:t>
      </w:r>
      <w:r w:rsidRPr="00402F19">
        <w:rPr>
          <w:rFonts w:ascii="Times New Roman" w:hAnsi="Times New Roman"/>
          <w:sz w:val="28"/>
          <w:szCs w:val="28"/>
        </w:rPr>
        <w:t>одписка с июля по декабрь 2019</w:t>
      </w:r>
      <w:r w:rsidRPr="00402F19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7333F8">
        <w:rPr>
          <w:rFonts w:ascii="Times New Roman" w:hAnsi="Times New Roman"/>
          <w:sz w:val="28"/>
          <w:szCs w:val="28"/>
        </w:rPr>
        <w:t xml:space="preserve">года </w:t>
      </w:r>
      <w:r w:rsidRPr="00402F19">
        <w:rPr>
          <w:rFonts w:ascii="Times New Roman" w:hAnsi="Times New Roman"/>
          <w:sz w:val="28"/>
          <w:szCs w:val="28"/>
        </w:rPr>
        <w:t>в сумме 195 рублей</w:t>
      </w:r>
      <w:r w:rsidR="007333F8">
        <w:rPr>
          <w:rFonts w:ascii="Times New Roman" w:hAnsi="Times New Roman"/>
          <w:sz w:val="28"/>
          <w:szCs w:val="28"/>
        </w:rPr>
        <w:t>.</w:t>
      </w:r>
    </w:p>
    <w:p w:rsidR="00B87E89" w:rsidRDefault="00B87E89" w:rsidP="00A64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50C" w:rsidRPr="00A64A77" w:rsidRDefault="00D4150C" w:rsidP="00A64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проверяемом периоде </w:t>
      </w:r>
      <w:r w:rsidRPr="00D4150C">
        <w:rPr>
          <w:rFonts w:ascii="Times New Roman" w:eastAsiaTheme="minorHAnsi" w:hAnsi="Times New Roman"/>
          <w:sz w:val="28"/>
          <w:szCs w:val="28"/>
          <w:lang w:eastAsia="en-US"/>
        </w:rPr>
        <w:t>операци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D4150C">
        <w:rPr>
          <w:rFonts w:ascii="Times New Roman" w:eastAsiaTheme="minorHAnsi" w:hAnsi="Times New Roman"/>
          <w:sz w:val="28"/>
          <w:szCs w:val="28"/>
          <w:lang w:eastAsia="en-US"/>
        </w:rPr>
        <w:t xml:space="preserve"> с объектами имущества, полученными</w:t>
      </w:r>
      <w:r w:rsidR="00A64A77">
        <w:rPr>
          <w:rFonts w:ascii="Times New Roman" w:eastAsiaTheme="minorHAnsi" w:hAnsi="Times New Roman"/>
          <w:sz w:val="28"/>
          <w:szCs w:val="28"/>
          <w:lang w:eastAsia="en-US"/>
        </w:rPr>
        <w:t xml:space="preserve"> Учреждением </w:t>
      </w:r>
      <w:r w:rsidRPr="00D4150C">
        <w:rPr>
          <w:rFonts w:ascii="Times New Roman" w:eastAsiaTheme="minorHAnsi" w:hAnsi="Times New Roman"/>
          <w:sz w:val="28"/>
          <w:szCs w:val="28"/>
          <w:lang w:eastAsia="en-US"/>
        </w:rPr>
        <w:t>во временное пользование по договору аренды</w:t>
      </w:r>
      <w:r w:rsidR="00407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D4150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076CB">
        <w:rPr>
          <w:rFonts w:ascii="Times New Roman" w:eastAsiaTheme="minorHAnsi" w:hAnsi="Times New Roman"/>
          <w:sz w:val="28"/>
          <w:szCs w:val="28"/>
          <w:lang w:eastAsia="en-US"/>
        </w:rPr>
        <w:t>отражаются с нарушениями п.</w:t>
      </w:r>
      <w:r w:rsidR="009603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41.1 </w:t>
      </w:r>
      <w:r w:rsidRPr="00D4150C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D4150C">
        <w:rPr>
          <w:rFonts w:ascii="Times New Roman" w:hAnsi="Times New Roman"/>
          <w:sz w:val="28"/>
          <w:szCs w:val="28"/>
        </w:rPr>
        <w:t xml:space="preserve"> Минфина России от 06.12.2010 </w:t>
      </w:r>
      <w:r>
        <w:rPr>
          <w:rFonts w:ascii="Times New Roman" w:hAnsi="Times New Roman"/>
          <w:sz w:val="28"/>
          <w:szCs w:val="28"/>
        </w:rPr>
        <w:t>№</w:t>
      </w:r>
      <w:r w:rsidRPr="00D4150C">
        <w:rPr>
          <w:rFonts w:ascii="Times New Roman" w:hAnsi="Times New Roman"/>
          <w:sz w:val="28"/>
          <w:szCs w:val="28"/>
        </w:rPr>
        <w:t xml:space="preserve"> 162н (ред. от 28.12.2018) </w:t>
      </w:r>
      <w:r>
        <w:rPr>
          <w:rFonts w:ascii="Times New Roman" w:hAnsi="Times New Roman"/>
          <w:sz w:val="28"/>
          <w:szCs w:val="28"/>
        </w:rPr>
        <w:t>«</w:t>
      </w:r>
      <w:r w:rsidRPr="00D4150C">
        <w:rPr>
          <w:rFonts w:ascii="Times New Roman" w:hAnsi="Times New Roman"/>
          <w:sz w:val="28"/>
          <w:szCs w:val="28"/>
        </w:rPr>
        <w:t>Об утверждении Плана счетов бюджетного учета и Инструкции по его применению</w:t>
      </w:r>
      <w:r>
        <w:rPr>
          <w:rFonts w:ascii="Times New Roman" w:hAnsi="Times New Roman"/>
          <w:sz w:val="28"/>
          <w:szCs w:val="28"/>
        </w:rPr>
        <w:t>»</w:t>
      </w:r>
      <w:r w:rsidR="004076CB">
        <w:rPr>
          <w:rFonts w:ascii="Times New Roman" w:hAnsi="Times New Roman"/>
          <w:sz w:val="28"/>
          <w:szCs w:val="28"/>
        </w:rPr>
        <w:t>. В марте 20</w:t>
      </w:r>
      <w:r w:rsidR="00CC55F9">
        <w:rPr>
          <w:rFonts w:ascii="Times New Roman" w:hAnsi="Times New Roman"/>
          <w:sz w:val="28"/>
          <w:szCs w:val="28"/>
        </w:rPr>
        <w:t>19</w:t>
      </w:r>
      <w:r w:rsidR="004076CB">
        <w:rPr>
          <w:rFonts w:ascii="Times New Roman" w:hAnsi="Times New Roman"/>
          <w:sz w:val="28"/>
          <w:szCs w:val="28"/>
        </w:rPr>
        <w:t xml:space="preserve"> года Учреждением был </w:t>
      </w:r>
      <w:r w:rsidR="004076CB" w:rsidRPr="00721665">
        <w:rPr>
          <w:rFonts w:ascii="Times New Roman" w:hAnsi="Times New Roman"/>
          <w:sz w:val="28"/>
          <w:szCs w:val="28"/>
        </w:rPr>
        <w:t xml:space="preserve">заключен </w:t>
      </w:r>
      <w:r w:rsidR="004076CB">
        <w:rPr>
          <w:rFonts w:ascii="Times New Roman" w:hAnsi="Times New Roman"/>
          <w:sz w:val="28"/>
          <w:szCs w:val="28"/>
        </w:rPr>
        <w:t>муниципальный контракт от 01</w:t>
      </w:r>
      <w:r w:rsidR="004076CB" w:rsidRPr="00721665">
        <w:rPr>
          <w:rFonts w:ascii="Times New Roman" w:hAnsi="Times New Roman"/>
          <w:sz w:val="28"/>
          <w:szCs w:val="28"/>
        </w:rPr>
        <w:t>.0</w:t>
      </w:r>
      <w:r w:rsidR="004076CB">
        <w:rPr>
          <w:rFonts w:ascii="Times New Roman" w:hAnsi="Times New Roman"/>
          <w:sz w:val="28"/>
          <w:szCs w:val="28"/>
        </w:rPr>
        <w:t>3</w:t>
      </w:r>
      <w:r w:rsidR="004076CB" w:rsidRPr="00721665">
        <w:rPr>
          <w:rFonts w:ascii="Times New Roman" w:hAnsi="Times New Roman"/>
          <w:sz w:val="28"/>
          <w:szCs w:val="28"/>
        </w:rPr>
        <w:t>.2019 года № 3</w:t>
      </w:r>
      <w:r w:rsidR="004076CB">
        <w:rPr>
          <w:rFonts w:ascii="Times New Roman" w:hAnsi="Times New Roman"/>
          <w:sz w:val="28"/>
          <w:szCs w:val="28"/>
        </w:rPr>
        <w:t>5</w:t>
      </w:r>
      <w:r w:rsidR="004076CB" w:rsidRPr="00721665">
        <w:rPr>
          <w:rFonts w:ascii="Times New Roman" w:hAnsi="Times New Roman"/>
          <w:sz w:val="28"/>
          <w:szCs w:val="28"/>
        </w:rPr>
        <w:t xml:space="preserve"> с </w:t>
      </w:r>
      <w:r w:rsidR="004076CB">
        <w:rPr>
          <w:rFonts w:ascii="Times New Roman" w:hAnsi="Times New Roman"/>
          <w:sz w:val="28"/>
          <w:szCs w:val="28"/>
        </w:rPr>
        <w:t xml:space="preserve">ИП Мочалов А.А. на сумму 68820 рублей о предоставлении в аренду автомобиля </w:t>
      </w:r>
      <w:r w:rsidR="004076CB">
        <w:rPr>
          <w:rFonts w:ascii="Times New Roman" w:hAnsi="Times New Roman"/>
          <w:sz w:val="28"/>
          <w:szCs w:val="28"/>
          <w:lang w:val="en-US"/>
        </w:rPr>
        <w:t>Toyota</w:t>
      </w:r>
      <w:r w:rsidR="004076CB" w:rsidRPr="000265E5">
        <w:rPr>
          <w:rFonts w:ascii="Times New Roman" w:hAnsi="Times New Roman"/>
          <w:sz w:val="28"/>
          <w:szCs w:val="28"/>
        </w:rPr>
        <w:t xml:space="preserve"> </w:t>
      </w:r>
      <w:r w:rsidR="004076CB">
        <w:rPr>
          <w:rFonts w:ascii="Times New Roman" w:hAnsi="Times New Roman"/>
          <w:sz w:val="28"/>
          <w:szCs w:val="28"/>
          <w:lang w:val="en-US"/>
        </w:rPr>
        <w:t>Corolla</w:t>
      </w:r>
      <w:r w:rsidR="004076CB">
        <w:rPr>
          <w:rFonts w:ascii="Times New Roman" w:hAnsi="Times New Roman"/>
          <w:sz w:val="28"/>
          <w:szCs w:val="28"/>
        </w:rPr>
        <w:t xml:space="preserve"> без экипажа для нужд Учреждения</w:t>
      </w:r>
      <w:r w:rsidR="00B87E89">
        <w:rPr>
          <w:rFonts w:ascii="Times New Roman" w:hAnsi="Times New Roman"/>
          <w:sz w:val="28"/>
          <w:szCs w:val="28"/>
        </w:rPr>
        <w:t>.</w:t>
      </w:r>
      <w:r w:rsidR="00825E29">
        <w:rPr>
          <w:rFonts w:ascii="Times New Roman" w:hAnsi="Times New Roman"/>
          <w:sz w:val="28"/>
          <w:szCs w:val="28"/>
        </w:rPr>
        <w:t xml:space="preserve"> В</w:t>
      </w:r>
      <w:r w:rsidR="004076CB">
        <w:rPr>
          <w:rFonts w:ascii="Times New Roman" w:hAnsi="Times New Roman"/>
          <w:sz w:val="28"/>
          <w:szCs w:val="28"/>
        </w:rPr>
        <w:t xml:space="preserve"> Журнале операций № 4-1</w:t>
      </w:r>
      <w:r w:rsidR="00825E29">
        <w:rPr>
          <w:rFonts w:ascii="Times New Roman" w:hAnsi="Times New Roman"/>
          <w:sz w:val="28"/>
          <w:szCs w:val="28"/>
        </w:rPr>
        <w:t xml:space="preserve"> операция по принятию к учету прав пользования автомобилем </w:t>
      </w:r>
      <w:r w:rsidR="00825E29">
        <w:rPr>
          <w:rFonts w:ascii="Times New Roman" w:hAnsi="Times New Roman"/>
          <w:sz w:val="28"/>
          <w:szCs w:val="28"/>
          <w:lang w:val="en-US"/>
        </w:rPr>
        <w:t>Toyota</w:t>
      </w:r>
      <w:r w:rsidR="00825E29" w:rsidRPr="000265E5">
        <w:rPr>
          <w:rFonts w:ascii="Times New Roman" w:hAnsi="Times New Roman"/>
          <w:sz w:val="28"/>
          <w:szCs w:val="28"/>
        </w:rPr>
        <w:t xml:space="preserve"> </w:t>
      </w:r>
      <w:r w:rsidR="00825E29">
        <w:rPr>
          <w:rFonts w:ascii="Times New Roman" w:hAnsi="Times New Roman"/>
          <w:sz w:val="28"/>
          <w:szCs w:val="28"/>
          <w:lang w:val="en-US"/>
        </w:rPr>
        <w:t>Corolla</w:t>
      </w:r>
      <w:r w:rsidR="00825E29">
        <w:rPr>
          <w:rFonts w:ascii="Times New Roman" w:hAnsi="Times New Roman"/>
          <w:sz w:val="28"/>
          <w:szCs w:val="28"/>
        </w:rPr>
        <w:t xml:space="preserve"> отражена  01.03.2019 года в размере арендного платежа за март на сумму 37200 рублей. В качестве </w:t>
      </w:r>
      <w:r w:rsidR="00A64A77" w:rsidRPr="00A64A77">
        <w:rPr>
          <w:rFonts w:ascii="Times New Roman" w:eastAsiaTheme="minorHAnsi" w:hAnsi="Times New Roman"/>
          <w:sz w:val="28"/>
          <w:szCs w:val="28"/>
          <w:lang w:eastAsia="en-US"/>
        </w:rPr>
        <w:t>первичн</w:t>
      </w:r>
      <w:r w:rsidR="00A64A77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A64A77" w:rsidRPr="00A64A77">
        <w:rPr>
          <w:rFonts w:ascii="Times New Roman" w:eastAsiaTheme="minorHAnsi" w:hAnsi="Times New Roman"/>
          <w:sz w:val="28"/>
          <w:szCs w:val="28"/>
          <w:lang w:eastAsia="en-US"/>
        </w:rPr>
        <w:t xml:space="preserve"> учетн</w:t>
      </w:r>
      <w:r w:rsidR="00A64A77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A64A77" w:rsidRPr="00A64A77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</w:t>
      </w:r>
      <w:r w:rsidR="00A64A7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A64A77" w:rsidRPr="00A64A77">
        <w:rPr>
          <w:rFonts w:ascii="Times New Roman" w:eastAsiaTheme="minorHAnsi" w:hAnsi="Times New Roman"/>
          <w:sz w:val="28"/>
          <w:szCs w:val="28"/>
          <w:lang w:eastAsia="en-US"/>
        </w:rPr>
        <w:t>, подтверждающ</w:t>
      </w:r>
      <w:r w:rsidR="00A64A77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A64A77" w:rsidRPr="00A64A77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принятие </w:t>
      </w:r>
      <w:r w:rsidR="00A64A77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A64A77" w:rsidRPr="00A64A77">
        <w:rPr>
          <w:rFonts w:ascii="Times New Roman" w:eastAsiaTheme="minorHAnsi" w:hAnsi="Times New Roman"/>
          <w:sz w:val="28"/>
          <w:szCs w:val="28"/>
          <w:lang w:eastAsia="en-US"/>
        </w:rPr>
        <w:t xml:space="preserve">чреждением перед </w:t>
      </w:r>
      <w:r w:rsidR="00A64A77">
        <w:rPr>
          <w:rFonts w:ascii="Times New Roman" w:hAnsi="Times New Roman"/>
          <w:sz w:val="28"/>
          <w:szCs w:val="28"/>
        </w:rPr>
        <w:t>ИП Мочаловым А.А.</w:t>
      </w:r>
      <w:r w:rsidR="00A64A77">
        <w:rPr>
          <w:rFonts w:ascii="Times New Roman" w:eastAsiaTheme="minorHAnsi" w:hAnsi="Times New Roman"/>
          <w:sz w:val="28"/>
          <w:szCs w:val="28"/>
          <w:lang w:eastAsia="en-US"/>
        </w:rPr>
        <w:t xml:space="preserve"> денежных обязательств,</w:t>
      </w:r>
      <w:r w:rsidR="00825E29">
        <w:rPr>
          <w:rFonts w:ascii="Times New Roman" w:hAnsi="Times New Roman"/>
          <w:sz w:val="28"/>
          <w:szCs w:val="28"/>
        </w:rPr>
        <w:t xml:space="preserve"> </w:t>
      </w:r>
      <w:r w:rsidR="00A64A77">
        <w:rPr>
          <w:rFonts w:ascii="Times New Roman" w:hAnsi="Times New Roman"/>
          <w:sz w:val="28"/>
          <w:szCs w:val="28"/>
        </w:rPr>
        <w:t xml:space="preserve">в Журнале операций № 4-1 </w:t>
      </w:r>
      <w:r w:rsidR="00825E29">
        <w:rPr>
          <w:rFonts w:ascii="Times New Roman" w:hAnsi="Times New Roman"/>
          <w:sz w:val="28"/>
          <w:szCs w:val="28"/>
        </w:rPr>
        <w:t>отражен Акт № 8 подтверждающий факт оказания услуги за март 20</w:t>
      </w:r>
      <w:r w:rsidR="00CC55F9">
        <w:rPr>
          <w:rFonts w:ascii="Times New Roman" w:hAnsi="Times New Roman"/>
          <w:sz w:val="28"/>
          <w:szCs w:val="28"/>
        </w:rPr>
        <w:t>19</w:t>
      </w:r>
      <w:r w:rsidR="00A64A77">
        <w:rPr>
          <w:rFonts w:ascii="Times New Roman" w:hAnsi="Times New Roman"/>
          <w:sz w:val="28"/>
          <w:szCs w:val="28"/>
        </w:rPr>
        <w:t>. Также было отмечено, что данная операция от 01.03.2019 года была отражена до подписания Акта № 8 от</w:t>
      </w:r>
      <w:r w:rsidR="00CC55F9">
        <w:rPr>
          <w:rFonts w:ascii="Times New Roman" w:hAnsi="Times New Roman"/>
          <w:sz w:val="28"/>
          <w:szCs w:val="28"/>
        </w:rPr>
        <w:t xml:space="preserve"> 25.03.2019 года. </w:t>
      </w:r>
    </w:p>
    <w:p w:rsidR="0015222F" w:rsidRDefault="0015222F" w:rsidP="00C75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30011" w:rsidRDefault="00C7531A" w:rsidP="00C75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E89">
        <w:rPr>
          <w:rFonts w:ascii="Times New Roman" w:hAnsi="Times New Roman"/>
          <w:sz w:val="28"/>
          <w:szCs w:val="28"/>
        </w:rPr>
        <w:t xml:space="preserve">В марте 2020 года Учреждение </w:t>
      </w:r>
      <w:r w:rsidR="005A364B" w:rsidRPr="00B87E89">
        <w:rPr>
          <w:rFonts w:ascii="Times New Roman" w:hAnsi="Times New Roman"/>
          <w:sz w:val="28"/>
          <w:szCs w:val="28"/>
        </w:rPr>
        <w:t>(далее – Заказчик)</w:t>
      </w:r>
      <w:r w:rsidR="005A364B">
        <w:rPr>
          <w:rFonts w:ascii="Times New Roman" w:hAnsi="Times New Roman"/>
          <w:sz w:val="28"/>
          <w:szCs w:val="28"/>
        </w:rPr>
        <w:t xml:space="preserve"> </w:t>
      </w:r>
      <w:r w:rsidRPr="00B87E89">
        <w:rPr>
          <w:rFonts w:ascii="Times New Roman" w:hAnsi="Times New Roman"/>
          <w:sz w:val="28"/>
          <w:szCs w:val="28"/>
        </w:rPr>
        <w:t>заключило муниципальный контракт от 16.03.2020 № 01-ЭА/20 (далее – Контракт) с ООО «Гарантия-Сервис»</w:t>
      </w:r>
      <w:r w:rsidR="002828A9">
        <w:rPr>
          <w:rFonts w:ascii="Times New Roman" w:hAnsi="Times New Roman"/>
          <w:sz w:val="28"/>
          <w:szCs w:val="28"/>
        </w:rPr>
        <w:t xml:space="preserve"> (далее – Подрядчик)</w:t>
      </w:r>
      <w:r w:rsidRPr="00B87E89">
        <w:rPr>
          <w:rFonts w:ascii="Times New Roman" w:hAnsi="Times New Roman"/>
          <w:sz w:val="28"/>
          <w:szCs w:val="28"/>
        </w:rPr>
        <w:t xml:space="preserve"> на выполнение работ по ремонту кровли административного здания по адресу: Пермский край, г. Пермь, ул. 2-ая </w:t>
      </w:r>
      <w:proofErr w:type="spellStart"/>
      <w:r w:rsidRPr="00B87E89">
        <w:rPr>
          <w:rFonts w:ascii="Times New Roman" w:hAnsi="Times New Roman"/>
          <w:sz w:val="28"/>
          <w:szCs w:val="28"/>
        </w:rPr>
        <w:t>Красавинская</w:t>
      </w:r>
      <w:proofErr w:type="spellEnd"/>
      <w:r w:rsidRPr="00B87E89">
        <w:rPr>
          <w:rFonts w:ascii="Times New Roman" w:hAnsi="Times New Roman"/>
          <w:sz w:val="28"/>
          <w:szCs w:val="28"/>
        </w:rPr>
        <w:t>, д. 84 на сумму 2</w:t>
      </w:r>
      <w:r w:rsidR="005A364B">
        <w:rPr>
          <w:rFonts w:ascii="Times New Roman" w:hAnsi="Times New Roman"/>
          <w:sz w:val="28"/>
          <w:szCs w:val="28"/>
        </w:rPr>
        <w:t> </w:t>
      </w:r>
      <w:r w:rsidRPr="00B87E89">
        <w:rPr>
          <w:rFonts w:ascii="Times New Roman" w:hAnsi="Times New Roman"/>
          <w:sz w:val="28"/>
          <w:szCs w:val="28"/>
        </w:rPr>
        <w:t>525</w:t>
      </w:r>
      <w:r w:rsidR="005A364B">
        <w:rPr>
          <w:rFonts w:ascii="Times New Roman" w:hAnsi="Times New Roman"/>
          <w:sz w:val="28"/>
          <w:szCs w:val="28"/>
        </w:rPr>
        <w:t xml:space="preserve"> </w:t>
      </w:r>
      <w:r w:rsidRPr="00B87E89">
        <w:rPr>
          <w:rFonts w:ascii="Times New Roman" w:hAnsi="Times New Roman"/>
          <w:sz w:val="28"/>
          <w:szCs w:val="28"/>
        </w:rPr>
        <w:t xml:space="preserve">928,50 рублей. </w:t>
      </w:r>
    </w:p>
    <w:p w:rsidR="00C30011" w:rsidRDefault="00C30011" w:rsidP="00C3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выполнения работ было заключено дополнительное соглашение  от </w:t>
      </w:r>
      <w:r w:rsidR="00CC55C2">
        <w:rPr>
          <w:rFonts w:ascii="Times New Roman" w:hAnsi="Times New Roman"/>
          <w:sz w:val="28"/>
          <w:szCs w:val="28"/>
        </w:rPr>
        <w:t>17.04.2020 № 1</w:t>
      </w:r>
      <w:r w:rsidR="00A06925">
        <w:rPr>
          <w:rFonts w:ascii="Times New Roman" w:hAnsi="Times New Roman"/>
          <w:sz w:val="28"/>
          <w:szCs w:val="28"/>
        </w:rPr>
        <w:t xml:space="preserve"> «О внесении изменений»</w:t>
      </w:r>
      <w:r w:rsidR="00CC55C2">
        <w:rPr>
          <w:rFonts w:ascii="Times New Roman" w:hAnsi="Times New Roman"/>
          <w:sz w:val="28"/>
          <w:szCs w:val="28"/>
        </w:rPr>
        <w:t xml:space="preserve">, </w:t>
      </w:r>
      <w:r w:rsidR="00A06925">
        <w:rPr>
          <w:rFonts w:ascii="Times New Roman" w:hAnsi="Times New Roman"/>
          <w:sz w:val="28"/>
          <w:szCs w:val="28"/>
        </w:rPr>
        <w:t>в результате чего</w:t>
      </w:r>
      <w:r w:rsidR="00CC5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цена Контракта была увеличена на 10 % и составила 2 778 521,35 рубль (2</w:t>
      </w:r>
      <w:r w:rsidR="00A0692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525</w:t>
      </w:r>
      <w:r w:rsidR="00A0692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928,50 +</w:t>
      </w:r>
      <w:r w:rsidR="00CC55C2">
        <w:rPr>
          <w:rFonts w:ascii="Times New Roman" w:hAnsi="Times New Roman"/>
          <w:sz w:val="28"/>
          <w:szCs w:val="28"/>
        </w:rPr>
        <w:t xml:space="preserve"> 252 592,85</w:t>
      </w:r>
      <w:r>
        <w:rPr>
          <w:rFonts w:ascii="Times New Roman" w:hAnsi="Times New Roman"/>
          <w:sz w:val="28"/>
          <w:szCs w:val="28"/>
        </w:rPr>
        <w:t>).</w:t>
      </w:r>
    </w:p>
    <w:p w:rsidR="002828A9" w:rsidRDefault="00CC55C2" w:rsidP="00C3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Согласно представленному Локальному сметному расчету на проведение  дополнительных работ </w:t>
      </w:r>
      <w:r w:rsidR="00A06925">
        <w:rPr>
          <w:rFonts w:ascii="Times New Roman" w:hAnsi="Times New Roman"/>
          <w:sz w:val="28"/>
          <w:szCs w:val="28"/>
        </w:rPr>
        <w:t xml:space="preserve">и </w:t>
      </w:r>
      <w:r w:rsidR="002828A9" w:rsidRPr="00B87E89">
        <w:rPr>
          <w:rFonts w:ascii="Times New Roman" w:hAnsi="Times New Roman"/>
          <w:sz w:val="28"/>
          <w:szCs w:val="28"/>
        </w:rPr>
        <w:t xml:space="preserve">Акту о приемке выполненных работ от 19.04.2020 № 4 </w:t>
      </w:r>
      <w:r>
        <w:rPr>
          <w:rFonts w:ascii="Times New Roman" w:hAnsi="Times New Roman"/>
          <w:sz w:val="28"/>
          <w:szCs w:val="28"/>
        </w:rPr>
        <w:t xml:space="preserve">стоимость дополнительных работ была рассчитана без применения аукционного коэффициента (0,750000023). </w:t>
      </w:r>
    </w:p>
    <w:p w:rsidR="003D26F3" w:rsidRDefault="002828A9" w:rsidP="00C30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этого сумма неправомерно использованных бюджетных средств, оплаченная Заказчиком по платежному поручению от 13.05.2020 № 21133 за выполнение Подрядчиком в рамках Контракта дополнительных работ составила </w:t>
      </w:r>
      <w:r w:rsidR="003D26F3">
        <w:rPr>
          <w:rFonts w:ascii="Times New Roman" w:hAnsi="Times New Roman"/>
          <w:sz w:val="28"/>
          <w:szCs w:val="28"/>
        </w:rPr>
        <w:t>– 63 148,20 рублей (252 592,85 – (252 592,85 * 0,750000023)).</w:t>
      </w:r>
    </w:p>
    <w:p w:rsidR="00E433CE" w:rsidRDefault="00E433CE" w:rsidP="00326E6E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7531A" w:rsidRPr="0086705F" w:rsidRDefault="00E433CE" w:rsidP="00C7531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проверке соответствия и</w:t>
      </w:r>
      <w:r w:rsidR="00C7531A" w:rsidRPr="0086705F">
        <w:rPr>
          <w:rFonts w:ascii="Times New Roman" w:hAnsi="Times New Roman"/>
          <w:sz w:val="28"/>
          <w:szCs w:val="28"/>
        </w:rPr>
        <w:t>нформаци</w:t>
      </w:r>
      <w:r>
        <w:rPr>
          <w:rFonts w:ascii="Times New Roman" w:hAnsi="Times New Roman"/>
          <w:sz w:val="28"/>
          <w:szCs w:val="28"/>
        </w:rPr>
        <w:t>и</w:t>
      </w:r>
      <w:r w:rsidR="00C7531A" w:rsidRPr="0086705F">
        <w:rPr>
          <w:rFonts w:ascii="Times New Roman" w:hAnsi="Times New Roman"/>
          <w:sz w:val="28"/>
          <w:szCs w:val="28"/>
        </w:rPr>
        <w:t>, отраженн</w:t>
      </w:r>
      <w:r>
        <w:rPr>
          <w:rFonts w:ascii="Times New Roman" w:hAnsi="Times New Roman"/>
          <w:sz w:val="28"/>
          <w:szCs w:val="28"/>
        </w:rPr>
        <w:t>ой</w:t>
      </w:r>
      <w:r w:rsidR="00C7531A" w:rsidRPr="0086705F">
        <w:rPr>
          <w:rFonts w:ascii="Times New Roman" w:hAnsi="Times New Roman"/>
          <w:sz w:val="28"/>
          <w:szCs w:val="28"/>
        </w:rPr>
        <w:t xml:space="preserve"> в отчетах ф.0503169 «Сведения по дебиторской и кредиторской задолженности учреждения» по состоянию на 01.01.2020 года и на 01.07.2020 года данным регистров бухгалтерского учета</w:t>
      </w:r>
      <w:r>
        <w:rPr>
          <w:rFonts w:ascii="Times New Roman" w:hAnsi="Times New Roman"/>
          <w:sz w:val="28"/>
          <w:szCs w:val="28"/>
        </w:rPr>
        <w:t xml:space="preserve"> расхождений не установлено</w:t>
      </w:r>
      <w:r w:rsidR="00C7531A" w:rsidRPr="0086705F">
        <w:rPr>
          <w:rFonts w:ascii="Times New Roman" w:hAnsi="Times New Roman"/>
          <w:sz w:val="28"/>
          <w:szCs w:val="28"/>
        </w:rPr>
        <w:t>.</w:t>
      </w:r>
    </w:p>
    <w:p w:rsidR="00C7531A" w:rsidRPr="00B87E89" w:rsidRDefault="00C7531A" w:rsidP="00C7531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7E89">
        <w:rPr>
          <w:rFonts w:ascii="Times New Roman" w:hAnsi="Times New Roman"/>
          <w:sz w:val="28"/>
          <w:szCs w:val="28"/>
        </w:rPr>
        <w:t>Последняя инвентаризация расчетов с покупателями, поставщиками и прочими дебиторами и кредиторами проведена в период с 09.01.2020 года по 17.01.2020 года на основании приказа директора Учреждения</w:t>
      </w:r>
      <w:r w:rsidRPr="00B87E89">
        <w:rPr>
          <w:rFonts w:ascii="Times New Roman" w:hAnsi="Times New Roman"/>
          <w:spacing w:val="5"/>
          <w:sz w:val="28"/>
          <w:szCs w:val="27"/>
        </w:rPr>
        <w:t xml:space="preserve"> о</w:t>
      </w:r>
      <w:r w:rsidRPr="00B87E89">
        <w:rPr>
          <w:rFonts w:ascii="Times New Roman" w:hAnsi="Times New Roman"/>
          <w:sz w:val="28"/>
          <w:szCs w:val="28"/>
        </w:rPr>
        <w:t xml:space="preserve">т 01.11.2019 № 65 «О проведении инвентаризации». Согласно инвентаризационной описи № 00ГУ-000001 (ф.0504089) </w:t>
      </w:r>
      <w:r w:rsidR="00B87E89" w:rsidRPr="00B87E89">
        <w:rPr>
          <w:rFonts w:ascii="Times New Roman" w:hAnsi="Times New Roman"/>
          <w:sz w:val="28"/>
          <w:szCs w:val="28"/>
        </w:rPr>
        <w:t xml:space="preserve">просроченной </w:t>
      </w:r>
      <w:r w:rsidRPr="00B87E89">
        <w:rPr>
          <w:rFonts w:ascii="Times New Roman" w:hAnsi="Times New Roman"/>
          <w:sz w:val="28"/>
          <w:szCs w:val="28"/>
        </w:rPr>
        <w:t>дебиторской и кредиторской задолженности не выявлено.</w:t>
      </w:r>
    </w:p>
    <w:p w:rsidR="003A46EB" w:rsidRDefault="003A46EB" w:rsidP="00326E6E">
      <w:pPr>
        <w:pStyle w:val="ConsPlusNormal"/>
        <w:widowControl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OLE_LINK1"/>
      <w:bookmarkStart w:id="1" w:name="OLE_LINK2"/>
    </w:p>
    <w:p w:rsidR="00C7531A" w:rsidRPr="0072481C" w:rsidRDefault="00C7531A" w:rsidP="00C7531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2481C">
        <w:rPr>
          <w:rFonts w:ascii="Times New Roman" w:hAnsi="Times New Roman" w:cs="Times New Roman"/>
          <w:b/>
          <w:i/>
          <w:sz w:val="28"/>
          <w:szCs w:val="28"/>
        </w:rPr>
        <w:t xml:space="preserve">Проверка </w:t>
      </w:r>
      <w:r w:rsidRPr="0072481C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целевого использования и обеспечения сохранности имущества учреждени</w:t>
      </w:r>
      <w:r w:rsidR="0090550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я</w:t>
      </w:r>
    </w:p>
    <w:p w:rsidR="00C7531A" w:rsidRPr="0072481C" w:rsidRDefault="00C7531A" w:rsidP="00C7531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7531A" w:rsidRPr="0072481C" w:rsidRDefault="00C7531A" w:rsidP="00C7531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2481C">
        <w:rPr>
          <w:rFonts w:ascii="Times New Roman" w:hAnsi="Times New Roman" w:cs="Times New Roman"/>
          <w:sz w:val="28"/>
          <w:szCs w:val="28"/>
        </w:rPr>
        <w:t>Учет операций по поступлению, выбытию и перемещению нематериальных активов, а также операций по отражению операций по суммам амортизации, в том числе принятой к учету, начисленной за месяц, ведется в Журнале операций по выбытию и перемещению нефинансовых активов (ОС, НМА, НПА и вложения в них) № 7-1.</w:t>
      </w:r>
    </w:p>
    <w:p w:rsidR="00C7531A" w:rsidRPr="0072481C" w:rsidRDefault="00C7531A" w:rsidP="00C7531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2481C">
        <w:rPr>
          <w:rFonts w:ascii="Times New Roman" w:eastAsia="Calibri" w:hAnsi="Times New Roman" w:cs="Times New Roman"/>
          <w:sz w:val="28"/>
          <w:szCs w:val="28"/>
          <w:lang w:eastAsia="en-US"/>
        </w:rPr>
        <w:t>Аналитический учет основных средств ведется на инвентарных карточках учета основных средств</w:t>
      </w:r>
      <w:r w:rsidRPr="0072481C">
        <w:rPr>
          <w:rFonts w:ascii="Times New Roman" w:hAnsi="Times New Roman" w:cs="Times New Roman"/>
          <w:sz w:val="28"/>
          <w:szCs w:val="28"/>
        </w:rPr>
        <w:t xml:space="preserve"> (ф. 050403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2481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7531A" w:rsidRPr="0072481C" w:rsidRDefault="00C7531A" w:rsidP="00C7531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2481C">
        <w:rPr>
          <w:rFonts w:ascii="Times New Roman" w:hAnsi="Times New Roman" w:cs="Times New Roman"/>
          <w:sz w:val="28"/>
          <w:szCs w:val="28"/>
        </w:rPr>
        <w:t xml:space="preserve">В нарушение Приложения 5 к приказу Минфина России от 30.03.2015 № 52н имеются </w:t>
      </w:r>
      <w:r w:rsidRPr="0072481C">
        <w:rPr>
          <w:rFonts w:ascii="Times New Roman" w:hAnsi="Times New Roman" w:cs="Times New Roman"/>
          <w:iCs/>
          <w:sz w:val="28"/>
          <w:szCs w:val="28"/>
        </w:rPr>
        <w:t>инвентарные карточки, в которых</w:t>
      </w:r>
      <w:r w:rsidRPr="0072481C">
        <w:rPr>
          <w:rFonts w:ascii="Times New Roman" w:hAnsi="Times New Roman" w:cs="Times New Roman"/>
          <w:sz w:val="28"/>
          <w:szCs w:val="28"/>
        </w:rPr>
        <w:t xml:space="preserve"> заполнены не все реквизиты, а именно:</w:t>
      </w:r>
    </w:p>
    <w:p w:rsidR="00C7531A" w:rsidRPr="0072481C" w:rsidRDefault="00C7531A" w:rsidP="00C753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481C">
        <w:rPr>
          <w:rFonts w:ascii="Times New Roman" w:hAnsi="Times New Roman"/>
          <w:sz w:val="28"/>
          <w:szCs w:val="28"/>
        </w:rPr>
        <w:t>- назначение объекта;</w:t>
      </w:r>
    </w:p>
    <w:p w:rsidR="00C7531A" w:rsidRPr="0072481C" w:rsidRDefault="00C7531A" w:rsidP="00C753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481C">
        <w:rPr>
          <w:rFonts w:ascii="Times New Roman" w:hAnsi="Times New Roman"/>
          <w:sz w:val="28"/>
          <w:szCs w:val="28"/>
        </w:rPr>
        <w:t>- организация изготовитель (поставщик);</w:t>
      </w:r>
    </w:p>
    <w:p w:rsidR="00C7531A" w:rsidRPr="0072481C" w:rsidRDefault="00C7531A" w:rsidP="00C753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481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2481C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81C">
        <w:rPr>
          <w:rFonts w:ascii="Times New Roman" w:hAnsi="Times New Roman"/>
          <w:sz w:val="28"/>
          <w:szCs w:val="28"/>
        </w:rPr>
        <w:t>нахождение</w:t>
      </w:r>
      <w:proofErr w:type="gramEnd"/>
      <w:r w:rsidRPr="0072481C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72481C">
        <w:rPr>
          <w:rFonts w:ascii="Times New Roman" w:hAnsi="Times New Roman"/>
          <w:sz w:val="28"/>
          <w:szCs w:val="28"/>
        </w:rPr>
        <w:t xml:space="preserve"> (адрес);</w:t>
      </w:r>
    </w:p>
    <w:p w:rsidR="00C7531A" w:rsidRPr="0072481C" w:rsidRDefault="00C7531A" w:rsidP="00C753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481C">
        <w:rPr>
          <w:rFonts w:ascii="Times New Roman" w:hAnsi="Times New Roman"/>
          <w:sz w:val="28"/>
          <w:szCs w:val="28"/>
        </w:rPr>
        <w:t>- паспорт, свидетельство, чертеж (проект, модель, тип, марка);</w:t>
      </w:r>
    </w:p>
    <w:p w:rsidR="00C7531A" w:rsidRPr="0072481C" w:rsidRDefault="00C7531A" w:rsidP="00C753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481C">
        <w:rPr>
          <w:rFonts w:ascii="Times New Roman" w:hAnsi="Times New Roman"/>
          <w:sz w:val="28"/>
          <w:szCs w:val="28"/>
        </w:rPr>
        <w:t>- номер объекта (детали);</w:t>
      </w:r>
    </w:p>
    <w:p w:rsidR="00C7531A" w:rsidRPr="0072481C" w:rsidRDefault="00C7531A" w:rsidP="00C7531A">
      <w:pPr>
        <w:tabs>
          <w:tab w:val="left" w:pos="469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481C">
        <w:rPr>
          <w:rFonts w:ascii="Times New Roman" w:hAnsi="Times New Roman"/>
          <w:sz w:val="28"/>
          <w:szCs w:val="28"/>
        </w:rPr>
        <w:t>- краткая индивидуальная характеристика объекта;</w:t>
      </w:r>
    </w:p>
    <w:p w:rsidR="00C7531A" w:rsidRPr="0072481C" w:rsidRDefault="00C7531A" w:rsidP="00C7531A">
      <w:pPr>
        <w:tabs>
          <w:tab w:val="left" w:pos="469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481C">
        <w:rPr>
          <w:rFonts w:ascii="Times New Roman" w:hAnsi="Times New Roman"/>
          <w:sz w:val="28"/>
          <w:szCs w:val="28"/>
        </w:rPr>
        <w:t>- и другие реквизиты.</w:t>
      </w:r>
    </w:p>
    <w:p w:rsidR="00C7531A" w:rsidRPr="0072481C" w:rsidRDefault="00C7531A" w:rsidP="00C7531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2481C">
        <w:rPr>
          <w:rFonts w:ascii="Times New Roman" w:hAnsi="Times New Roman" w:cs="Times New Roman"/>
          <w:sz w:val="28"/>
          <w:szCs w:val="28"/>
        </w:rPr>
        <w:t xml:space="preserve">Инвентарные карточки регистрируются в Описи инвентарных карточек по учету нефинансовых активов (ф. 0504033). В представленной Описи инвентарных карточек по учету нефинансовых активов зарегистрированы не все инвентарные карточки, а также зарегистрированы инвентарные </w:t>
      </w:r>
      <w:proofErr w:type="gramStart"/>
      <w:r w:rsidRPr="0072481C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Pr="0072481C">
        <w:rPr>
          <w:rFonts w:ascii="Times New Roman" w:hAnsi="Times New Roman" w:cs="Times New Roman"/>
          <w:sz w:val="28"/>
          <w:szCs w:val="28"/>
        </w:rPr>
        <w:t xml:space="preserve"> </w:t>
      </w:r>
      <w:r w:rsidRPr="0072481C">
        <w:rPr>
          <w:rFonts w:ascii="Times New Roman" w:hAnsi="Times New Roman" w:cs="Times New Roman"/>
          <w:sz w:val="28"/>
          <w:szCs w:val="28"/>
        </w:rPr>
        <w:lastRenderedPageBreak/>
        <w:t xml:space="preserve">открытые на объекты основных средств, которые, согласно оборотным ведомостям по нефинансовым активам (ф. 0504035) по счету 10100 «Основные средства», на балансе Учреждения не числятся. </w:t>
      </w:r>
    </w:p>
    <w:p w:rsidR="00C7531A" w:rsidRPr="0072481C" w:rsidRDefault="00C7531A" w:rsidP="00C7531A">
      <w:pPr>
        <w:pStyle w:val="ConsPlusNormal"/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481C">
        <w:rPr>
          <w:rFonts w:ascii="Times New Roman" w:hAnsi="Times New Roman" w:cs="Times New Roman"/>
          <w:sz w:val="28"/>
          <w:szCs w:val="28"/>
        </w:rPr>
        <w:t>В нарушение п. 46, п. 54  приказа Минфина России от 01.12.2010 № 157н</w:t>
      </w:r>
      <w:r w:rsidRPr="007248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проверке представлены инвентарные карточки учета основных средств, открытые на объекты основных сре</w:t>
      </w:r>
      <w:proofErr w:type="gramStart"/>
      <w:r w:rsidRPr="0072481C">
        <w:rPr>
          <w:rFonts w:ascii="Times New Roman" w:eastAsia="Calibri" w:hAnsi="Times New Roman" w:cs="Times New Roman"/>
          <w:sz w:val="28"/>
          <w:szCs w:val="28"/>
          <w:lang w:eastAsia="en-US"/>
        </w:rPr>
        <w:t>дств ст</w:t>
      </w:r>
      <w:proofErr w:type="gramEnd"/>
      <w:r w:rsidRPr="0072481C">
        <w:rPr>
          <w:rFonts w:ascii="Times New Roman" w:eastAsia="Calibri" w:hAnsi="Times New Roman" w:cs="Times New Roman"/>
          <w:sz w:val="28"/>
          <w:szCs w:val="28"/>
          <w:lang w:eastAsia="en-US"/>
        </w:rPr>
        <w:t>оимостью менее 3000 рублей как с указанием инвентарного номера объекта основного средства, так и без указания инвентарного номера.</w:t>
      </w:r>
    </w:p>
    <w:p w:rsidR="00C7531A" w:rsidRPr="0072481C" w:rsidRDefault="00C7531A" w:rsidP="00C7531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248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 факт повторного присвоения инвентарного номера выбывшего с балансового учета инвентарного объекта основных средств вновь принятому к учету объекту основных средств. Так в январе 2020 года с балансового учета был списан блок системный ОЗУ 8ГБ № 1 с инвентарным номером 11013400001, и поставлен на балансовый учет компьютер в сборе №1 с аналогичным инвентарным номером 11013400001. </w:t>
      </w:r>
      <w:r w:rsidRPr="007248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531A" w:rsidRPr="00737EE4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EE4">
        <w:rPr>
          <w:rFonts w:ascii="Times New Roman" w:hAnsi="Times New Roman"/>
          <w:sz w:val="28"/>
          <w:szCs w:val="28"/>
        </w:rPr>
        <w:t xml:space="preserve">Инвентарные списки нефинансовых активов (ф. 0504034) лицами Учреждения, ответственными за хранение (использование) </w:t>
      </w:r>
      <w:r w:rsidR="00431AAB" w:rsidRPr="0072481C">
        <w:rPr>
          <w:rFonts w:ascii="Times New Roman" w:eastAsia="Calibri" w:hAnsi="Times New Roman"/>
          <w:sz w:val="28"/>
          <w:szCs w:val="28"/>
          <w:lang w:eastAsia="en-US"/>
        </w:rPr>
        <w:t>объект</w:t>
      </w:r>
      <w:r w:rsidR="00431AAB">
        <w:rPr>
          <w:rFonts w:ascii="Times New Roman" w:eastAsia="Calibri" w:hAnsi="Times New Roman"/>
          <w:sz w:val="28"/>
          <w:szCs w:val="28"/>
          <w:lang w:eastAsia="en-US"/>
        </w:rPr>
        <w:t>ов</w:t>
      </w:r>
      <w:r w:rsidR="00431AAB" w:rsidRPr="0072481C">
        <w:rPr>
          <w:rFonts w:ascii="Times New Roman" w:eastAsia="Calibri" w:hAnsi="Times New Roman"/>
          <w:sz w:val="28"/>
          <w:szCs w:val="28"/>
          <w:lang w:eastAsia="en-US"/>
        </w:rPr>
        <w:t xml:space="preserve"> основных средств </w:t>
      </w:r>
      <w:r w:rsidRPr="00737EE4">
        <w:rPr>
          <w:rFonts w:ascii="Times New Roman" w:hAnsi="Times New Roman"/>
          <w:sz w:val="28"/>
          <w:szCs w:val="28"/>
        </w:rPr>
        <w:t xml:space="preserve">не ведутся. Представленные для проверки инвентарные списки нефинансовых активов подписаны сотрудником МКУ «Централизованная бухгалтерия Пермского муниципального района» - </w:t>
      </w:r>
      <w:proofErr w:type="spellStart"/>
      <w:r w:rsidRPr="00737EE4">
        <w:rPr>
          <w:rFonts w:ascii="Times New Roman" w:hAnsi="Times New Roman"/>
          <w:sz w:val="28"/>
          <w:szCs w:val="28"/>
        </w:rPr>
        <w:t>Малмыгиной</w:t>
      </w:r>
      <w:proofErr w:type="spellEnd"/>
      <w:r w:rsidRPr="00737EE4">
        <w:rPr>
          <w:rFonts w:ascii="Times New Roman" w:hAnsi="Times New Roman"/>
          <w:sz w:val="28"/>
          <w:szCs w:val="28"/>
        </w:rPr>
        <w:t xml:space="preserve"> Е.А. </w:t>
      </w:r>
    </w:p>
    <w:p w:rsidR="00C7531A" w:rsidRPr="00737EE4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EE4">
        <w:rPr>
          <w:rFonts w:ascii="Times New Roman" w:hAnsi="Times New Roman"/>
          <w:sz w:val="28"/>
          <w:szCs w:val="28"/>
        </w:rPr>
        <w:t xml:space="preserve">Был представлен инвентарный список нефинансовых активов, в котором ответственным лицом указана Гончарова О.Н. не являвшаяся по состоянию на 31.12.2019 года сотрудником Учреждения. </w:t>
      </w:r>
    </w:p>
    <w:p w:rsidR="00C7531A" w:rsidRPr="00737EE4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EE4">
        <w:rPr>
          <w:rFonts w:ascii="Times New Roman" w:hAnsi="Times New Roman"/>
          <w:sz w:val="28"/>
          <w:szCs w:val="28"/>
        </w:rPr>
        <w:t>В представленных инвентарных списках нефинансовых активов отражено имущество Учреждения, которое на балансе Учреждения в составе объектов основных средств на счете 10100 «Основные средства» не числится.</w:t>
      </w:r>
    </w:p>
    <w:p w:rsidR="00C7531A" w:rsidRPr="0072481C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7531A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81C">
        <w:rPr>
          <w:rFonts w:ascii="Times New Roman" w:hAnsi="Times New Roman"/>
          <w:sz w:val="28"/>
          <w:szCs w:val="28"/>
        </w:rPr>
        <w:t>Последняя инвентаризация объектов основных средств была проведена на основании приказа директора Учреждения от 01.1</w:t>
      </w:r>
      <w:r>
        <w:rPr>
          <w:rFonts w:ascii="Times New Roman" w:hAnsi="Times New Roman"/>
          <w:sz w:val="28"/>
          <w:szCs w:val="28"/>
        </w:rPr>
        <w:t>1</w:t>
      </w:r>
      <w:r w:rsidRPr="0072481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72481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65</w:t>
      </w:r>
      <w:r w:rsidRPr="0072481C">
        <w:rPr>
          <w:rFonts w:ascii="Times New Roman" w:hAnsi="Times New Roman"/>
          <w:sz w:val="28"/>
          <w:szCs w:val="28"/>
        </w:rPr>
        <w:t xml:space="preserve"> «О проведении инвентаризации». Согласно представленным инвентаризационным описям (сличительным ведомостям) по объектам нефинансовых активов (ф.0504087) и актам о результатах инвентаризации (ф.0504835) в результате проведенной инвентаризации излишков и недостачи объектов основных средств выявлено не было. </w:t>
      </w:r>
    </w:p>
    <w:p w:rsidR="00C7531A" w:rsidRPr="00EF602E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02E">
        <w:rPr>
          <w:rFonts w:ascii="Times New Roman" w:hAnsi="Times New Roman"/>
          <w:sz w:val="28"/>
          <w:szCs w:val="28"/>
        </w:rPr>
        <w:t>Аналитический учет материальных запасов ведется на Карточках количественно-суммового учета материальных ценностей</w:t>
      </w:r>
      <w:r>
        <w:rPr>
          <w:rFonts w:ascii="Times New Roman" w:hAnsi="Times New Roman"/>
          <w:sz w:val="28"/>
          <w:szCs w:val="28"/>
        </w:rPr>
        <w:t xml:space="preserve"> (ф. 0504041).</w:t>
      </w:r>
      <w:r w:rsidRPr="00EF602E">
        <w:rPr>
          <w:rFonts w:ascii="Times New Roman" w:hAnsi="Times New Roman"/>
          <w:sz w:val="28"/>
          <w:szCs w:val="28"/>
        </w:rPr>
        <w:t xml:space="preserve"> </w:t>
      </w:r>
    </w:p>
    <w:p w:rsidR="00C7531A" w:rsidRPr="0072481C" w:rsidRDefault="00C7531A" w:rsidP="00C7531A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72481C">
        <w:rPr>
          <w:rFonts w:ascii="Times New Roman" w:hAnsi="Times New Roman"/>
          <w:sz w:val="28"/>
          <w:szCs w:val="28"/>
        </w:rPr>
        <w:t xml:space="preserve">В нарушение п. 119 приказа </w:t>
      </w:r>
      <w:r w:rsidRPr="0072481C">
        <w:rPr>
          <w:rFonts w:ascii="Times New Roman" w:hAnsi="Times New Roman"/>
          <w:bCs/>
          <w:spacing w:val="-2"/>
          <w:sz w:val="28"/>
          <w:szCs w:val="28"/>
        </w:rPr>
        <w:t xml:space="preserve">Минфина РФ </w:t>
      </w:r>
      <w:r w:rsidRPr="0072481C">
        <w:rPr>
          <w:rFonts w:ascii="Times New Roman" w:hAnsi="Times New Roman"/>
          <w:sz w:val="28"/>
          <w:szCs w:val="28"/>
        </w:rPr>
        <w:t xml:space="preserve">от 01.12.2010 № 157н </w:t>
      </w:r>
      <w:r>
        <w:rPr>
          <w:rFonts w:ascii="Times New Roman" w:hAnsi="Times New Roman"/>
          <w:sz w:val="28"/>
          <w:szCs w:val="28"/>
        </w:rPr>
        <w:t>м</w:t>
      </w:r>
      <w:r w:rsidRPr="0072481C">
        <w:rPr>
          <w:rFonts w:ascii="Times New Roman" w:hAnsi="Times New Roman"/>
          <w:sz w:val="28"/>
          <w:szCs w:val="28"/>
        </w:rPr>
        <w:t xml:space="preserve">атериально ответственные лица учет материальных запасов в Книге (Карточке) учета материальных ценностей (ф. 0504042, 0504043) </w:t>
      </w:r>
      <w:r>
        <w:rPr>
          <w:rFonts w:ascii="Times New Roman" w:hAnsi="Times New Roman"/>
          <w:sz w:val="28"/>
          <w:szCs w:val="28"/>
        </w:rPr>
        <w:t>не</w:t>
      </w:r>
      <w:r w:rsidRPr="0072481C">
        <w:rPr>
          <w:rFonts w:ascii="Times New Roman" w:hAnsi="Times New Roman"/>
          <w:sz w:val="28"/>
          <w:szCs w:val="28"/>
        </w:rPr>
        <w:t xml:space="preserve"> ведут.</w:t>
      </w:r>
    </w:p>
    <w:p w:rsidR="00C7531A" w:rsidRPr="0072481C" w:rsidRDefault="00C7531A" w:rsidP="00C7531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2481C">
        <w:rPr>
          <w:rFonts w:ascii="Times New Roman" w:hAnsi="Times New Roman" w:cs="Times New Roman"/>
          <w:sz w:val="28"/>
          <w:szCs w:val="28"/>
        </w:rPr>
        <w:t xml:space="preserve">Учет операций по поступлению, выбытию и перемещению материальных запасов ведется в </w:t>
      </w:r>
      <w:r>
        <w:rPr>
          <w:rFonts w:ascii="Times New Roman" w:hAnsi="Times New Roman" w:cs="Times New Roman"/>
          <w:sz w:val="28"/>
          <w:szCs w:val="28"/>
        </w:rPr>
        <w:t xml:space="preserve">Оборотных ведомостях по нефинансовым активам (ф. 0504035) и </w:t>
      </w:r>
      <w:r w:rsidRPr="0072481C">
        <w:rPr>
          <w:rFonts w:ascii="Times New Roman" w:hAnsi="Times New Roman" w:cs="Times New Roman"/>
          <w:sz w:val="28"/>
          <w:szCs w:val="28"/>
        </w:rPr>
        <w:t>Журнале операций по выбытию и перемещению нефинансовых активов (МЗ и вложения в них) № 7-2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4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31A" w:rsidRPr="0072481C" w:rsidRDefault="00C7531A" w:rsidP="00C7531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представленных Оборотных ведомостях по нефинансовым активам не по всем позициям отражаются единицы измерения материальных запасов. </w:t>
      </w:r>
    </w:p>
    <w:p w:rsidR="00C7531A" w:rsidRPr="0072481C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81C">
        <w:rPr>
          <w:rFonts w:ascii="Times New Roman" w:hAnsi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</w:rPr>
        <w:t xml:space="preserve">проверяемом периоде </w:t>
      </w:r>
      <w:r w:rsidRPr="0072481C">
        <w:rPr>
          <w:rFonts w:ascii="Times New Roman" w:hAnsi="Times New Roman"/>
          <w:sz w:val="28"/>
          <w:szCs w:val="28"/>
        </w:rPr>
        <w:t xml:space="preserve">списание материальных запасов осуществлялось на основании Актов о списании материальных запасов (ф. 0504230)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2481C">
        <w:rPr>
          <w:rFonts w:ascii="Times New Roman" w:hAnsi="Times New Roman"/>
          <w:sz w:val="28"/>
          <w:szCs w:val="28"/>
        </w:rPr>
        <w:t>Ведомост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72481C">
        <w:rPr>
          <w:rFonts w:ascii="Times New Roman" w:hAnsi="Times New Roman"/>
          <w:sz w:val="28"/>
          <w:szCs w:val="28"/>
        </w:rPr>
        <w:t>выдачи материальных ценностей на нужды учреждения (ф. 0504210)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248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представленных </w:t>
      </w:r>
      <w:r w:rsidRPr="0072481C">
        <w:rPr>
          <w:rFonts w:ascii="Times New Roman" w:hAnsi="Times New Roman"/>
          <w:sz w:val="28"/>
          <w:szCs w:val="28"/>
        </w:rPr>
        <w:t xml:space="preserve"> Ведомост</w:t>
      </w:r>
      <w:r>
        <w:rPr>
          <w:rFonts w:ascii="Times New Roman" w:hAnsi="Times New Roman"/>
          <w:sz w:val="28"/>
          <w:szCs w:val="28"/>
        </w:rPr>
        <w:t xml:space="preserve">ях </w:t>
      </w:r>
      <w:r w:rsidRPr="0072481C">
        <w:rPr>
          <w:rFonts w:ascii="Times New Roman" w:hAnsi="Times New Roman"/>
          <w:sz w:val="28"/>
          <w:szCs w:val="28"/>
        </w:rPr>
        <w:t>выдачи материальных ценностей на нужды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81C">
        <w:rPr>
          <w:rFonts w:ascii="Times New Roman" w:hAnsi="Times New Roman"/>
          <w:sz w:val="28"/>
          <w:szCs w:val="28"/>
        </w:rPr>
        <w:t>(ф. 0504210)</w:t>
      </w:r>
      <w:r>
        <w:rPr>
          <w:rFonts w:ascii="Times New Roman" w:hAnsi="Times New Roman"/>
          <w:sz w:val="28"/>
          <w:szCs w:val="28"/>
        </w:rPr>
        <w:t xml:space="preserve"> в графе 13 «Расписка в получении»  отсутствуют подписи получателей материальных запасов.</w:t>
      </w:r>
    </w:p>
    <w:p w:rsidR="00C7531A" w:rsidRPr="0072481C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81C">
        <w:rPr>
          <w:rFonts w:ascii="Times New Roman" w:hAnsi="Times New Roman"/>
          <w:sz w:val="28"/>
          <w:szCs w:val="28"/>
        </w:rPr>
        <w:t>В ходе ревизии проведена проверка учета прихода и расхода ГСМ, законности и целесообразности их списания в соответствии с утвержденными нормами. В результате проверки установлено следующее.</w:t>
      </w:r>
    </w:p>
    <w:p w:rsidR="00C7531A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81C">
        <w:rPr>
          <w:rFonts w:ascii="Times New Roman" w:hAnsi="Times New Roman"/>
          <w:sz w:val="28"/>
          <w:szCs w:val="28"/>
        </w:rPr>
        <w:t>В проверяемом периоде для нужд Учреждения использовались четыре автомобиля:</w:t>
      </w:r>
    </w:p>
    <w:p w:rsidR="00181BD1" w:rsidRPr="0072481C" w:rsidRDefault="00181BD1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31A" w:rsidRPr="00E85422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85422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72481C">
        <w:rPr>
          <w:rFonts w:ascii="Times New Roman" w:hAnsi="Times New Roman"/>
          <w:sz w:val="28"/>
          <w:szCs w:val="28"/>
          <w:lang w:val="en-US"/>
        </w:rPr>
        <w:t>Chevrolet</w:t>
      </w:r>
      <w:r w:rsidRPr="00E8542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2481C">
        <w:rPr>
          <w:rFonts w:ascii="Times New Roman" w:hAnsi="Times New Roman"/>
          <w:sz w:val="28"/>
          <w:szCs w:val="28"/>
          <w:lang w:val="en-US"/>
        </w:rPr>
        <w:t>Laccetti</w:t>
      </w:r>
      <w:proofErr w:type="spellEnd"/>
      <w:r w:rsidRPr="00E8542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2481C">
        <w:rPr>
          <w:rFonts w:ascii="Times New Roman" w:hAnsi="Times New Roman"/>
          <w:sz w:val="28"/>
          <w:szCs w:val="28"/>
        </w:rPr>
        <w:t>гос</w:t>
      </w:r>
      <w:proofErr w:type="spellEnd"/>
      <w:r w:rsidRPr="00E85422">
        <w:rPr>
          <w:rFonts w:ascii="Times New Roman" w:hAnsi="Times New Roman"/>
          <w:sz w:val="28"/>
          <w:szCs w:val="28"/>
          <w:lang w:val="en-US"/>
        </w:rPr>
        <w:t xml:space="preserve">. № </w:t>
      </w:r>
      <w:r w:rsidRPr="0072481C">
        <w:rPr>
          <w:rFonts w:ascii="Times New Roman" w:hAnsi="Times New Roman"/>
          <w:sz w:val="28"/>
          <w:szCs w:val="28"/>
          <w:lang w:val="en-US"/>
        </w:rPr>
        <w:t>B</w:t>
      </w:r>
      <w:r w:rsidRPr="00E85422">
        <w:rPr>
          <w:rFonts w:ascii="Times New Roman" w:hAnsi="Times New Roman"/>
          <w:sz w:val="28"/>
          <w:szCs w:val="28"/>
          <w:lang w:val="en-US"/>
        </w:rPr>
        <w:t xml:space="preserve"> 131 </w:t>
      </w:r>
      <w:r w:rsidRPr="0072481C">
        <w:rPr>
          <w:rFonts w:ascii="Times New Roman" w:hAnsi="Times New Roman"/>
          <w:sz w:val="28"/>
          <w:szCs w:val="28"/>
          <w:lang w:val="en-US"/>
        </w:rPr>
        <w:t>C</w:t>
      </w:r>
      <w:r w:rsidRPr="0072481C">
        <w:rPr>
          <w:rFonts w:ascii="Times New Roman" w:hAnsi="Times New Roman"/>
          <w:sz w:val="28"/>
          <w:szCs w:val="28"/>
        </w:rPr>
        <w:t>Х</w:t>
      </w:r>
      <w:r w:rsidRPr="00E85422">
        <w:rPr>
          <w:rFonts w:ascii="Times New Roman" w:hAnsi="Times New Roman"/>
          <w:sz w:val="28"/>
          <w:szCs w:val="28"/>
          <w:lang w:val="en-US"/>
        </w:rPr>
        <w:t xml:space="preserve"> 159;</w:t>
      </w:r>
    </w:p>
    <w:p w:rsidR="00C7531A" w:rsidRPr="00E85422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85422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72481C">
        <w:rPr>
          <w:rFonts w:ascii="Times New Roman" w:hAnsi="Times New Roman"/>
          <w:sz w:val="28"/>
          <w:szCs w:val="28"/>
          <w:lang w:val="en-US"/>
        </w:rPr>
        <w:t>Nissan</w:t>
      </w:r>
      <w:r w:rsidRPr="00E8542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2481C">
        <w:rPr>
          <w:rFonts w:ascii="Times New Roman" w:hAnsi="Times New Roman"/>
          <w:sz w:val="28"/>
          <w:szCs w:val="28"/>
          <w:lang w:val="en-US"/>
        </w:rPr>
        <w:t>Almera</w:t>
      </w:r>
      <w:proofErr w:type="spellEnd"/>
      <w:r w:rsidRPr="00E8542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2481C">
        <w:rPr>
          <w:rFonts w:ascii="Times New Roman" w:hAnsi="Times New Roman"/>
          <w:sz w:val="28"/>
          <w:szCs w:val="28"/>
        </w:rPr>
        <w:t>гос</w:t>
      </w:r>
      <w:proofErr w:type="spellEnd"/>
      <w:r w:rsidRPr="00E85422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E85422">
        <w:rPr>
          <w:rFonts w:ascii="Times New Roman" w:hAnsi="Times New Roman"/>
          <w:sz w:val="28"/>
          <w:szCs w:val="28"/>
          <w:lang w:val="en-US"/>
        </w:rPr>
        <w:t xml:space="preserve"> № </w:t>
      </w:r>
      <w:r w:rsidRPr="0072481C">
        <w:rPr>
          <w:rFonts w:ascii="Times New Roman" w:hAnsi="Times New Roman"/>
          <w:sz w:val="28"/>
          <w:szCs w:val="28"/>
        </w:rPr>
        <w:t>К</w:t>
      </w:r>
      <w:r w:rsidRPr="00E85422">
        <w:rPr>
          <w:rFonts w:ascii="Times New Roman" w:hAnsi="Times New Roman"/>
          <w:sz w:val="28"/>
          <w:szCs w:val="28"/>
          <w:lang w:val="en-US"/>
        </w:rPr>
        <w:t xml:space="preserve"> 962 </w:t>
      </w:r>
      <w:r w:rsidRPr="0072481C">
        <w:rPr>
          <w:rFonts w:ascii="Times New Roman" w:hAnsi="Times New Roman"/>
          <w:sz w:val="28"/>
          <w:szCs w:val="28"/>
          <w:lang w:val="en-US"/>
        </w:rPr>
        <w:t>KC</w:t>
      </w:r>
      <w:r w:rsidRPr="00E85422">
        <w:rPr>
          <w:rFonts w:ascii="Times New Roman" w:hAnsi="Times New Roman"/>
          <w:sz w:val="28"/>
          <w:szCs w:val="28"/>
          <w:lang w:val="en-US"/>
        </w:rPr>
        <w:t xml:space="preserve"> 159;</w:t>
      </w:r>
    </w:p>
    <w:p w:rsidR="00C7531A" w:rsidRPr="00E85422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85422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72481C">
        <w:rPr>
          <w:rFonts w:ascii="Times New Roman" w:hAnsi="Times New Roman"/>
          <w:sz w:val="28"/>
          <w:szCs w:val="28"/>
          <w:lang w:val="en-US"/>
        </w:rPr>
        <w:t>Toyota</w:t>
      </w:r>
      <w:r w:rsidRPr="00E8542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481C">
        <w:rPr>
          <w:rFonts w:ascii="Times New Roman" w:hAnsi="Times New Roman"/>
          <w:sz w:val="28"/>
          <w:szCs w:val="28"/>
          <w:lang w:val="en-US"/>
        </w:rPr>
        <w:t>Camry</w:t>
      </w:r>
      <w:r w:rsidRPr="00E8542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2481C">
        <w:rPr>
          <w:rFonts w:ascii="Times New Roman" w:hAnsi="Times New Roman"/>
          <w:sz w:val="28"/>
          <w:szCs w:val="28"/>
        </w:rPr>
        <w:t>гос</w:t>
      </w:r>
      <w:proofErr w:type="spellEnd"/>
      <w:r w:rsidRPr="00E85422">
        <w:rPr>
          <w:rFonts w:ascii="Times New Roman" w:hAnsi="Times New Roman"/>
          <w:sz w:val="28"/>
          <w:szCs w:val="28"/>
          <w:lang w:val="en-US"/>
        </w:rPr>
        <w:t xml:space="preserve">. № </w:t>
      </w:r>
      <w:r w:rsidRPr="0072481C">
        <w:rPr>
          <w:rFonts w:ascii="Times New Roman" w:hAnsi="Times New Roman"/>
          <w:sz w:val="28"/>
          <w:szCs w:val="28"/>
          <w:lang w:val="en-US"/>
        </w:rPr>
        <w:t>A</w:t>
      </w:r>
      <w:r w:rsidRPr="00E85422">
        <w:rPr>
          <w:rFonts w:ascii="Times New Roman" w:hAnsi="Times New Roman"/>
          <w:sz w:val="28"/>
          <w:szCs w:val="28"/>
          <w:lang w:val="en-US"/>
        </w:rPr>
        <w:t xml:space="preserve"> 708 </w:t>
      </w:r>
      <w:r w:rsidRPr="0072481C">
        <w:rPr>
          <w:rFonts w:ascii="Times New Roman" w:hAnsi="Times New Roman"/>
          <w:sz w:val="28"/>
          <w:szCs w:val="28"/>
          <w:lang w:val="en-US"/>
        </w:rPr>
        <w:t>TK</w:t>
      </w:r>
      <w:r w:rsidRPr="00E85422">
        <w:rPr>
          <w:rFonts w:ascii="Times New Roman" w:hAnsi="Times New Roman"/>
          <w:sz w:val="28"/>
          <w:szCs w:val="28"/>
          <w:lang w:val="en-US"/>
        </w:rPr>
        <w:t xml:space="preserve"> 159;</w:t>
      </w:r>
    </w:p>
    <w:p w:rsidR="00C7531A" w:rsidRPr="00B5797E" w:rsidRDefault="00C7531A" w:rsidP="00181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85422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72481C">
        <w:rPr>
          <w:rFonts w:ascii="Times New Roman" w:hAnsi="Times New Roman"/>
          <w:sz w:val="28"/>
          <w:szCs w:val="28"/>
          <w:lang w:val="en-US"/>
        </w:rPr>
        <w:t>Hyundai</w:t>
      </w:r>
      <w:r w:rsidRPr="00E8542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481C">
        <w:rPr>
          <w:rFonts w:ascii="Times New Roman" w:hAnsi="Times New Roman"/>
          <w:sz w:val="28"/>
          <w:szCs w:val="28"/>
          <w:lang w:val="en-US"/>
        </w:rPr>
        <w:t>Santa</w:t>
      </w:r>
      <w:r w:rsidRPr="00E8542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481C">
        <w:rPr>
          <w:rFonts w:ascii="Times New Roman" w:hAnsi="Times New Roman"/>
          <w:sz w:val="28"/>
          <w:szCs w:val="28"/>
          <w:lang w:val="en-US"/>
        </w:rPr>
        <w:t>Fe</w:t>
      </w:r>
      <w:r w:rsidRPr="00E8542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2481C">
        <w:rPr>
          <w:rFonts w:ascii="Times New Roman" w:hAnsi="Times New Roman"/>
          <w:sz w:val="28"/>
          <w:szCs w:val="28"/>
        </w:rPr>
        <w:t>гос</w:t>
      </w:r>
      <w:proofErr w:type="spellEnd"/>
      <w:r w:rsidRPr="00E85422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E85422">
        <w:rPr>
          <w:rFonts w:ascii="Times New Roman" w:hAnsi="Times New Roman"/>
          <w:sz w:val="28"/>
          <w:szCs w:val="28"/>
          <w:lang w:val="en-US"/>
        </w:rPr>
        <w:t xml:space="preserve">№ </w:t>
      </w:r>
      <w:r w:rsidRPr="0072481C">
        <w:rPr>
          <w:rFonts w:ascii="Times New Roman" w:hAnsi="Times New Roman"/>
          <w:sz w:val="28"/>
          <w:szCs w:val="28"/>
          <w:lang w:val="en-US"/>
        </w:rPr>
        <w:t>B</w:t>
      </w:r>
      <w:r w:rsidRPr="00E85422">
        <w:rPr>
          <w:rFonts w:ascii="Times New Roman" w:hAnsi="Times New Roman"/>
          <w:sz w:val="28"/>
          <w:szCs w:val="28"/>
          <w:lang w:val="en-US"/>
        </w:rPr>
        <w:t xml:space="preserve"> 058 </w:t>
      </w:r>
      <w:r w:rsidRPr="0072481C">
        <w:rPr>
          <w:rFonts w:ascii="Times New Roman" w:hAnsi="Times New Roman"/>
          <w:sz w:val="28"/>
          <w:szCs w:val="28"/>
          <w:lang w:val="en-US"/>
        </w:rPr>
        <w:t>OO</w:t>
      </w:r>
      <w:r w:rsidRPr="00E85422">
        <w:rPr>
          <w:rFonts w:ascii="Times New Roman" w:hAnsi="Times New Roman"/>
          <w:sz w:val="28"/>
          <w:szCs w:val="28"/>
          <w:lang w:val="en-US"/>
        </w:rPr>
        <w:t xml:space="preserve"> 159.</w:t>
      </w:r>
      <w:proofErr w:type="gramEnd"/>
    </w:p>
    <w:p w:rsidR="00181BD1" w:rsidRPr="00B5797E" w:rsidRDefault="00181BD1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7531A" w:rsidRPr="0072481C" w:rsidRDefault="00C7531A" w:rsidP="00953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81C">
        <w:rPr>
          <w:rFonts w:ascii="Times New Roman" w:hAnsi="Times New Roman"/>
          <w:sz w:val="28"/>
          <w:szCs w:val="28"/>
        </w:rPr>
        <w:t xml:space="preserve">Учет поступления и списания ГСМ обеспечен </w:t>
      </w:r>
      <w:r>
        <w:rPr>
          <w:rFonts w:ascii="Times New Roman" w:hAnsi="Times New Roman"/>
          <w:sz w:val="28"/>
          <w:szCs w:val="28"/>
        </w:rPr>
        <w:t xml:space="preserve">в Оборотных ведомостях по нефинансовым активам (ф. 0504035) и </w:t>
      </w:r>
      <w:r w:rsidRPr="0072481C">
        <w:rPr>
          <w:rFonts w:ascii="Times New Roman" w:hAnsi="Times New Roman"/>
          <w:sz w:val="28"/>
          <w:szCs w:val="28"/>
        </w:rPr>
        <w:t>Журнале операций по выбытию и перемещению нефинансовых активов (МЗ и вложения в них) № 7-2</w:t>
      </w:r>
      <w:r>
        <w:rPr>
          <w:rFonts w:ascii="Times New Roman" w:hAnsi="Times New Roman"/>
          <w:sz w:val="28"/>
          <w:szCs w:val="28"/>
        </w:rPr>
        <w:t>.</w:t>
      </w:r>
      <w:r w:rsidRPr="0072481C">
        <w:rPr>
          <w:rFonts w:ascii="Times New Roman" w:hAnsi="Times New Roman"/>
          <w:sz w:val="28"/>
          <w:szCs w:val="28"/>
        </w:rPr>
        <w:t xml:space="preserve">Списание бензина осуществляется на основании путевых листов ф. 0345001. В нарушение приказа Минтранса России от 18.09.2008 № 152 «Об утверждении обязательных реквизитов и порядка заполнения путевых листов» </w:t>
      </w:r>
      <w:r w:rsidRPr="006455B6">
        <w:rPr>
          <w:rFonts w:ascii="Times New Roman" w:hAnsi="Times New Roman"/>
          <w:sz w:val="28"/>
          <w:szCs w:val="28"/>
        </w:rPr>
        <w:t>в представленных путев</w:t>
      </w:r>
      <w:r w:rsidR="00953AB7">
        <w:rPr>
          <w:rFonts w:ascii="Times New Roman" w:hAnsi="Times New Roman"/>
          <w:sz w:val="28"/>
          <w:szCs w:val="28"/>
        </w:rPr>
        <w:t xml:space="preserve">ых листах отсутствуют сведения </w:t>
      </w:r>
      <w:r w:rsidRPr="006455B6">
        <w:rPr>
          <w:rFonts w:ascii="Times New Roman" w:hAnsi="Times New Roman"/>
          <w:sz w:val="28"/>
          <w:szCs w:val="28"/>
        </w:rPr>
        <w:t>о времени возвращения автомобилей в гараж</w:t>
      </w:r>
    </w:p>
    <w:p w:rsidR="00C7531A" w:rsidRPr="0072481C" w:rsidRDefault="00C7531A" w:rsidP="00C7531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2481C">
        <w:rPr>
          <w:rFonts w:ascii="Times New Roman" w:hAnsi="Times New Roman"/>
          <w:sz w:val="28"/>
          <w:szCs w:val="28"/>
        </w:rPr>
        <w:t xml:space="preserve">В нарушение п. 7 ст. 9 Федерального закона от 06.12.2011 № 402-ФЗ «О бухгалтерском учете» в представленных путевых листах имеются исправления, которые не </w:t>
      </w:r>
      <w:r w:rsidRPr="0072481C">
        <w:rPr>
          <w:rFonts w:ascii="Times New Roman" w:eastAsia="Calibri" w:hAnsi="Times New Roman"/>
          <w:sz w:val="28"/>
          <w:szCs w:val="28"/>
          <w:lang w:eastAsia="en-US"/>
        </w:rPr>
        <w:t>содержат дату исправления, а также подписи лиц, составивших путевой лист.</w:t>
      </w:r>
    </w:p>
    <w:p w:rsidR="00C7531A" w:rsidRPr="0072481C" w:rsidRDefault="00C7531A" w:rsidP="00C7531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2481C">
        <w:rPr>
          <w:rFonts w:ascii="Times New Roman" w:eastAsia="Calibri" w:hAnsi="Times New Roman"/>
          <w:sz w:val="28"/>
          <w:szCs w:val="28"/>
          <w:lang w:eastAsia="en-US"/>
        </w:rPr>
        <w:t>Нормы списания бензина, для эксплуатации транспортных средств, а также сроки применения летних/ зимних норм списания устанавливаются приказами директора У</w:t>
      </w:r>
      <w:r>
        <w:rPr>
          <w:rFonts w:ascii="Times New Roman" w:eastAsia="Calibri" w:hAnsi="Times New Roman"/>
          <w:sz w:val="28"/>
          <w:szCs w:val="28"/>
          <w:lang w:eastAsia="en-US"/>
        </w:rPr>
        <w:t>чреждения</w:t>
      </w:r>
      <w:r w:rsidRPr="0072481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C7531A" w:rsidRPr="005B7EBA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81C">
        <w:rPr>
          <w:rFonts w:ascii="Times New Roman" w:hAnsi="Times New Roman"/>
          <w:sz w:val="28"/>
          <w:szCs w:val="28"/>
        </w:rPr>
        <w:t>В ходе ревизии был проведен анализ соответствия норм списания бензина, применяемых в У</w:t>
      </w:r>
      <w:r>
        <w:rPr>
          <w:rFonts w:ascii="Times New Roman" w:hAnsi="Times New Roman"/>
          <w:sz w:val="28"/>
          <w:szCs w:val="28"/>
        </w:rPr>
        <w:t>чреждении</w:t>
      </w:r>
      <w:r w:rsidRPr="0072481C">
        <w:rPr>
          <w:rFonts w:ascii="Times New Roman" w:hAnsi="Times New Roman"/>
          <w:sz w:val="28"/>
          <w:szCs w:val="28"/>
        </w:rPr>
        <w:t xml:space="preserve">, методическим рекомендациям «Нормы расхода топлив и смазочных материалов на автомобильном транспорте», введенным в действие распоряжением Министерства транспорта РФ от 14.03.2008 № АМ-23-р (с изменениями). В результате проведенного анализа, фактов превышения норм списания бензина установлено не было. </w:t>
      </w:r>
    </w:p>
    <w:p w:rsidR="00C7531A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81C">
        <w:rPr>
          <w:rFonts w:ascii="Times New Roman" w:hAnsi="Times New Roman"/>
          <w:sz w:val="28"/>
          <w:szCs w:val="28"/>
        </w:rPr>
        <w:t xml:space="preserve">Последняя инвентаризация </w:t>
      </w:r>
      <w:r>
        <w:rPr>
          <w:rFonts w:ascii="Times New Roman" w:hAnsi="Times New Roman"/>
          <w:sz w:val="28"/>
          <w:szCs w:val="28"/>
        </w:rPr>
        <w:t>материальных запасов</w:t>
      </w:r>
      <w:r w:rsidRPr="0072481C">
        <w:rPr>
          <w:rFonts w:ascii="Times New Roman" w:hAnsi="Times New Roman"/>
          <w:sz w:val="28"/>
          <w:szCs w:val="28"/>
        </w:rPr>
        <w:t xml:space="preserve"> была проведена на основании приказа директора Учреждения от 01.1</w:t>
      </w:r>
      <w:r>
        <w:rPr>
          <w:rFonts w:ascii="Times New Roman" w:hAnsi="Times New Roman"/>
          <w:sz w:val="28"/>
          <w:szCs w:val="28"/>
        </w:rPr>
        <w:t>1</w:t>
      </w:r>
      <w:r w:rsidRPr="0072481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72481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65</w:t>
      </w:r>
      <w:r w:rsidRPr="0072481C">
        <w:rPr>
          <w:rFonts w:ascii="Times New Roman" w:hAnsi="Times New Roman"/>
          <w:sz w:val="28"/>
          <w:szCs w:val="28"/>
        </w:rPr>
        <w:t xml:space="preserve"> «О проведении инвентаризации». Согласно представленным инвентаризационным описям (сличительным ведомостям) по объектам нефинансовых активов (ф.0504087) и актам о результатах инвентаризации (ф.0504835) в результате </w:t>
      </w:r>
      <w:r w:rsidRPr="0072481C">
        <w:rPr>
          <w:rFonts w:ascii="Times New Roman" w:hAnsi="Times New Roman"/>
          <w:sz w:val="28"/>
          <w:szCs w:val="28"/>
        </w:rPr>
        <w:lastRenderedPageBreak/>
        <w:t xml:space="preserve">проведенной инвентаризации излишков и недостачи </w:t>
      </w:r>
      <w:r>
        <w:rPr>
          <w:rFonts w:ascii="Times New Roman" w:hAnsi="Times New Roman"/>
          <w:sz w:val="28"/>
          <w:szCs w:val="28"/>
        </w:rPr>
        <w:t xml:space="preserve">материальных запасов </w:t>
      </w:r>
      <w:r w:rsidRPr="0072481C">
        <w:rPr>
          <w:rFonts w:ascii="Times New Roman" w:hAnsi="Times New Roman"/>
          <w:sz w:val="28"/>
          <w:szCs w:val="28"/>
        </w:rPr>
        <w:t xml:space="preserve">выявлено не было. </w:t>
      </w:r>
    </w:p>
    <w:p w:rsidR="00181BD1" w:rsidRDefault="00C7531A" w:rsidP="00181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5B6">
        <w:rPr>
          <w:rFonts w:ascii="Times New Roman" w:hAnsi="Times New Roman"/>
          <w:sz w:val="28"/>
          <w:szCs w:val="28"/>
        </w:rPr>
        <w:t>По состоянию на 01.01.201</w:t>
      </w:r>
      <w:r>
        <w:rPr>
          <w:rFonts w:ascii="Times New Roman" w:hAnsi="Times New Roman"/>
          <w:sz w:val="28"/>
          <w:szCs w:val="28"/>
        </w:rPr>
        <w:t>9</w:t>
      </w:r>
      <w:r w:rsidRPr="006455B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 w:rsidRPr="006455B6">
        <w:rPr>
          <w:rFonts w:ascii="Times New Roman" w:hAnsi="Times New Roman"/>
          <w:sz w:val="28"/>
          <w:szCs w:val="28"/>
        </w:rPr>
        <w:t xml:space="preserve"> 01.01.20</w:t>
      </w:r>
      <w:r>
        <w:rPr>
          <w:rFonts w:ascii="Times New Roman" w:hAnsi="Times New Roman"/>
          <w:sz w:val="28"/>
          <w:szCs w:val="28"/>
        </w:rPr>
        <w:t>20</w:t>
      </w:r>
      <w:r w:rsidRPr="006455B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01.07.2020 года </w:t>
      </w:r>
      <w:r w:rsidRPr="006455B6">
        <w:rPr>
          <w:rFonts w:ascii="Times New Roman" w:hAnsi="Times New Roman"/>
          <w:sz w:val="28"/>
          <w:szCs w:val="28"/>
        </w:rPr>
        <w:t xml:space="preserve"> информация о стоимости объектов основных средств и материальных запасов, находящихся на балансе У</w:t>
      </w:r>
      <w:r>
        <w:rPr>
          <w:rFonts w:ascii="Times New Roman" w:hAnsi="Times New Roman"/>
          <w:sz w:val="28"/>
          <w:szCs w:val="28"/>
        </w:rPr>
        <w:t>чреждения</w:t>
      </w:r>
      <w:r w:rsidRPr="006455B6">
        <w:rPr>
          <w:rFonts w:ascii="Times New Roman" w:hAnsi="Times New Roman"/>
          <w:sz w:val="28"/>
          <w:szCs w:val="28"/>
        </w:rPr>
        <w:t>, отраженная в Главной книге, соответствует информации отраженной в представленных Журналах операций по выбытию и перемещению нефинансовых активов № 7</w:t>
      </w:r>
      <w:r>
        <w:rPr>
          <w:rFonts w:ascii="Times New Roman" w:hAnsi="Times New Roman"/>
          <w:sz w:val="28"/>
          <w:szCs w:val="28"/>
        </w:rPr>
        <w:t>-1, 7-2</w:t>
      </w:r>
      <w:r w:rsidRPr="006455B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Оборотных ведомостях по нефинансовым активам</w:t>
      </w:r>
      <w:r w:rsidRPr="006455B6">
        <w:rPr>
          <w:rFonts w:ascii="Times New Roman" w:hAnsi="Times New Roman"/>
          <w:sz w:val="28"/>
          <w:szCs w:val="28"/>
        </w:rPr>
        <w:t xml:space="preserve">. </w:t>
      </w:r>
    </w:p>
    <w:p w:rsidR="003A46EB" w:rsidRDefault="003A46EB" w:rsidP="00181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BD1" w:rsidRDefault="00C7531A" w:rsidP="00181BD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2481C">
        <w:rPr>
          <w:rFonts w:ascii="Times New Roman" w:hAnsi="Times New Roman"/>
          <w:sz w:val="28"/>
          <w:szCs w:val="28"/>
        </w:rPr>
        <w:t>Других нарушений в ходе ревизии не установлено.</w:t>
      </w:r>
      <w:r w:rsidRPr="0072481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A46EB" w:rsidRDefault="003A46EB" w:rsidP="00326E6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7531A" w:rsidRDefault="00C7531A" w:rsidP="00C7531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95298D">
        <w:rPr>
          <w:rFonts w:ascii="Times New Roman" w:hAnsi="Times New Roman"/>
          <w:b/>
          <w:i/>
          <w:sz w:val="28"/>
          <w:szCs w:val="28"/>
        </w:rPr>
        <w:t>Проверка средств, направленных на оплату труда</w:t>
      </w:r>
    </w:p>
    <w:p w:rsidR="00C7531A" w:rsidRPr="00F4261A" w:rsidRDefault="00C7531A" w:rsidP="00C7531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531A" w:rsidRDefault="00C7531A" w:rsidP="00C7531A">
      <w:pPr>
        <w:pStyle w:val="aa"/>
        <w:spacing w:after="0"/>
        <w:rPr>
          <w:sz w:val="28"/>
          <w:szCs w:val="28"/>
          <w:lang w:val="ru-RU"/>
        </w:rPr>
      </w:pPr>
      <w:r w:rsidRPr="0095298D">
        <w:rPr>
          <w:sz w:val="28"/>
          <w:szCs w:val="28"/>
        </w:rPr>
        <w:t>В проверяемом периоде оплата труда работников</w:t>
      </w:r>
      <w:r w:rsidRPr="009529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 «УКС ПМР» </w:t>
      </w:r>
      <w:r w:rsidRPr="0095298D">
        <w:rPr>
          <w:sz w:val="28"/>
          <w:szCs w:val="28"/>
        </w:rPr>
        <w:t xml:space="preserve">осуществлялась на основании следующих нормативных и локальных актов: </w:t>
      </w:r>
    </w:p>
    <w:p w:rsidR="00C7531A" w:rsidRDefault="00C7531A" w:rsidP="00C7531A">
      <w:pPr>
        <w:pStyle w:val="aa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Положение </w:t>
      </w:r>
      <w:r w:rsidRPr="00E71F0C"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 xml:space="preserve">б </w:t>
      </w:r>
      <w:r w:rsidRPr="00E71F0C">
        <w:rPr>
          <w:sz w:val="28"/>
          <w:szCs w:val="28"/>
          <w:lang w:val="ru-RU"/>
        </w:rPr>
        <w:t>о</w:t>
      </w:r>
      <w:r w:rsidRPr="00E71F0C">
        <w:rPr>
          <w:sz w:val="28"/>
          <w:szCs w:val="28"/>
        </w:rPr>
        <w:t>плат</w:t>
      </w:r>
      <w:r w:rsidRPr="00E71F0C">
        <w:rPr>
          <w:sz w:val="28"/>
          <w:szCs w:val="28"/>
          <w:lang w:val="ru-RU"/>
        </w:rPr>
        <w:t xml:space="preserve">е труда  работников </w:t>
      </w:r>
      <w:r>
        <w:rPr>
          <w:sz w:val="28"/>
          <w:szCs w:val="28"/>
          <w:lang w:val="ru-RU"/>
        </w:rPr>
        <w:t>МУ «УКС ПМР», Муниципального казенного учреждения «Управление благоустройством Пермского муниципального района» утвержденное постановлением администрации Пермского муниципального района</w:t>
      </w:r>
      <w:r w:rsidRPr="00E71F0C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 xml:space="preserve">27.10.2011 </w:t>
      </w:r>
      <w:r w:rsidRPr="00E71F0C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3667 (с изменениями);</w:t>
      </w:r>
    </w:p>
    <w:p w:rsidR="00C7531A" w:rsidRDefault="00C7531A" w:rsidP="00C7531A">
      <w:pPr>
        <w:pStyle w:val="aa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207B2E">
        <w:rPr>
          <w:sz w:val="28"/>
          <w:szCs w:val="28"/>
          <w:lang w:val="ru-RU"/>
        </w:rPr>
        <w:t xml:space="preserve">Положение </w:t>
      </w:r>
      <w:r>
        <w:rPr>
          <w:sz w:val="28"/>
          <w:szCs w:val="28"/>
          <w:lang w:val="ru-RU"/>
        </w:rPr>
        <w:t xml:space="preserve">об </w:t>
      </w:r>
      <w:r w:rsidRPr="00E71F0C">
        <w:rPr>
          <w:sz w:val="28"/>
          <w:szCs w:val="28"/>
          <w:lang w:val="ru-RU"/>
        </w:rPr>
        <w:t>о</w:t>
      </w:r>
      <w:r w:rsidRPr="00E71F0C">
        <w:rPr>
          <w:sz w:val="28"/>
          <w:szCs w:val="28"/>
        </w:rPr>
        <w:t>плат</w:t>
      </w:r>
      <w:r>
        <w:rPr>
          <w:sz w:val="28"/>
          <w:szCs w:val="28"/>
          <w:lang w:val="ru-RU"/>
        </w:rPr>
        <w:t xml:space="preserve">е труда </w:t>
      </w:r>
      <w:r w:rsidRPr="00E71F0C">
        <w:rPr>
          <w:sz w:val="28"/>
          <w:szCs w:val="28"/>
          <w:lang w:val="ru-RU"/>
        </w:rPr>
        <w:t xml:space="preserve">работников </w:t>
      </w:r>
      <w:r>
        <w:rPr>
          <w:sz w:val="28"/>
          <w:szCs w:val="28"/>
          <w:lang w:val="ru-RU"/>
        </w:rPr>
        <w:t xml:space="preserve">МУ «УКС Пермского района» </w:t>
      </w:r>
      <w:r w:rsidRPr="00207B2E">
        <w:rPr>
          <w:sz w:val="28"/>
          <w:szCs w:val="28"/>
          <w:lang w:val="ru-RU"/>
        </w:rPr>
        <w:t xml:space="preserve">утвержденное </w:t>
      </w:r>
      <w:r w:rsidRPr="00E71F0C">
        <w:rPr>
          <w:sz w:val="28"/>
          <w:szCs w:val="28"/>
          <w:lang w:val="ru-RU"/>
        </w:rPr>
        <w:t>приказом директора</w:t>
      </w:r>
      <w:r>
        <w:rPr>
          <w:sz w:val="28"/>
          <w:szCs w:val="28"/>
          <w:lang w:val="ru-RU"/>
        </w:rPr>
        <w:t xml:space="preserve"> Учреждения от 31.12.2013 № 45 (с изменениями).</w:t>
      </w:r>
    </w:p>
    <w:bookmarkEnd w:id="0"/>
    <w:bookmarkEnd w:id="1"/>
    <w:p w:rsidR="00C7531A" w:rsidRPr="00D930A0" w:rsidRDefault="00C7531A" w:rsidP="00C7531A">
      <w:pPr>
        <w:pStyle w:val="a3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r w:rsidRPr="00207B2E">
        <w:rPr>
          <w:sz w:val="28"/>
          <w:szCs w:val="28"/>
          <w:lang w:val="ru-RU"/>
        </w:rPr>
        <w:t>Положение</w:t>
      </w:r>
      <w:r>
        <w:rPr>
          <w:sz w:val="28"/>
          <w:szCs w:val="28"/>
          <w:lang w:val="ru-RU"/>
        </w:rPr>
        <w:t>м</w:t>
      </w:r>
      <w:r w:rsidRPr="00207B2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об </w:t>
      </w:r>
      <w:r w:rsidRPr="00E71F0C">
        <w:rPr>
          <w:sz w:val="28"/>
          <w:szCs w:val="28"/>
          <w:lang w:val="ru-RU"/>
        </w:rPr>
        <w:t>о</w:t>
      </w:r>
      <w:r w:rsidRPr="00E71F0C">
        <w:rPr>
          <w:sz w:val="28"/>
          <w:szCs w:val="28"/>
        </w:rPr>
        <w:t>плат</w:t>
      </w:r>
      <w:r>
        <w:rPr>
          <w:sz w:val="28"/>
          <w:szCs w:val="28"/>
          <w:lang w:val="ru-RU"/>
        </w:rPr>
        <w:t xml:space="preserve">е труда </w:t>
      </w:r>
      <w:r w:rsidRPr="00E71F0C">
        <w:rPr>
          <w:sz w:val="28"/>
          <w:szCs w:val="28"/>
          <w:lang w:val="ru-RU"/>
        </w:rPr>
        <w:t xml:space="preserve">работников </w:t>
      </w:r>
      <w:r>
        <w:rPr>
          <w:sz w:val="28"/>
          <w:szCs w:val="28"/>
          <w:lang w:val="ru-RU"/>
        </w:rPr>
        <w:t>МУ «УКС Пермского района» сотрудникам Учреждения могут назначаться выплаты стимулир</w:t>
      </w:r>
      <w:r w:rsidRPr="00D930A0">
        <w:rPr>
          <w:sz w:val="28"/>
          <w:szCs w:val="28"/>
          <w:lang w:val="ru-RU"/>
        </w:rPr>
        <w:t>ующ</w:t>
      </w:r>
      <w:r>
        <w:rPr>
          <w:sz w:val="28"/>
          <w:szCs w:val="28"/>
          <w:lang w:val="ru-RU"/>
        </w:rPr>
        <w:t>его</w:t>
      </w:r>
      <w:r w:rsidRPr="00D930A0">
        <w:rPr>
          <w:sz w:val="28"/>
          <w:szCs w:val="28"/>
          <w:lang w:val="ru-RU"/>
        </w:rPr>
        <w:t>, компенсационн</w:t>
      </w:r>
      <w:r>
        <w:rPr>
          <w:sz w:val="28"/>
          <w:szCs w:val="28"/>
          <w:lang w:val="ru-RU"/>
        </w:rPr>
        <w:t>ого</w:t>
      </w:r>
      <w:r w:rsidRPr="00D930A0">
        <w:rPr>
          <w:sz w:val="28"/>
          <w:szCs w:val="28"/>
          <w:lang w:val="ru-RU"/>
        </w:rPr>
        <w:t xml:space="preserve"> и социальн</w:t>
      </w:r>
      <w:r>
        <w:rPr>
          <w:sz w:val="28"/>
          <w:szCs w:val="28"/>
          <w:lang w:val="ru-RU"/>
        </w:rPr>
        <w:t>ого характера:</w:t>
      </w:r>
    </w:p>
    <w:p w:rsidR="00C7531A" w:rsidRPr="00D930A0" w:rsidRDefault="00C7531A" w:rsidP="00C7531A">
      <w:pPr>
        <w:pStyle w:val="a3"/>
        <w:spacing w:after="0"/>
        <w:rPr>
          <w:sz w:val="28"/>
          <w:szCs w:val="28"/>
          <w:lang w:val="ru-RU"/>
        </w:rPr>
      </w:pPr>
      <w:r w:rsidRPr="00D930A0">
        <w:rPr>
          <w:sz w:val="28"/>
          <w:szCs w:val="28"/>
          <w:lang w:val="ru-RU"/>
        </w:rPr>
        <w:t>- за особые условия работы (сложность, напряженность);</w:t>
      </w:r>
    </w:p>
    <w:p w:rsidR="00C7531A" w:rsidRPr="00D930A0" w:rsidRDefault="00C7531A" w:rsidP="00C7531A">
      <w:pPr>
        <w:pStyle w:val="a3"/>
        <w:spacing w:after="0"/>
        <w:rPr>
          <w:sz w:val="28"/>
          <w:szCs w:val="28"/>
          <w:lang w:val="ru-RU"/>
        </w:rPr>
      </w:pPr>
      <w:r w:rsidRPr="00D930A0">
        <w:rPr>
          <w:sz w:val="28"/>
          <w:szCs w:val="28"/>
          <w:lang w:val="ru-RU"/>
        </w:rPr>
        <w:t>- за ненормированный рабочий день;</w:t>
      </w:r>
    </w:p>
    <w:p w:rsidR="00C7531A" w:rsidRPr="00D930A0" w:rsidRDefault="00C7531A" w:rsidP="00C7531A">
      <w:pPr>
        <w:pStyle w:val="a3"/>
        <w:spacing w:after="0"/>
        <w:rPr>
          <w:sz w:val="28"/>
          <w:szCs w:val="28"/>
          <w:lang w:val="ru-RU"/>
        </w:rPr>
      </w:pPr>
      <w:r w:rsidRPr="00D930A0">
        <w:rPr>
          <w:sz w:val="28"/>
          <w:szCs w:val="28"/>
          <w:lang w:val="ru-RU"/>
        </w:rPr>
        <w:t>- за работу в выходные и нерабочие праздничные дни;</w:t>
      </w:r>
    </w:p>
    <w:p w:rsidR="00C7531A" w:rsidRPr="00D930A0" w:rsidRDefault="00C7531A" w:rsidP="00C7531A">
      <w:pPr>
        <w:pStyle w:val="a3"/>
        <w:spacing w:after="0"/>
        <w:rPr>
          <w:sz w:val="28"/>
          <w:szCs w:val="28"/>
          <w:lang w:val="ru-RU"/>
        </w:rPr>
      </w:pPr>
      <w:r w:rsidRPr="00D930A0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 </w:t>
      </w:r>
      <w:r w:rsidRPr="00D930A0">
        <w:rPr>
          <w:sz w:val="28"/>
          <w:szCs w:val="28"/>
          <w:lang w:val="ru-RU"/>
        </w:rPr>
        <w:t>за работу при совмещении профессий (должностей), расширении зоны обслуживания, увеличении объема работ или исполнении обязанностей временно отсутствующего работника без освобождения от работы.</w:t>
      </w:r>
    </w:p>
    <w:p w:rsidR="00C7531A" w:rsidRPr="00D930A0" w:rsidRDefault="00C7531A" w:rsidP="00C7531A">
      <w:pPr>
        <w:pStyle w:val="a3"/>
        <w:spacing w:after="0"/>
        <w:rPr>
          <w:sz w:val="28"/>
          <w:szCs w:val="28"/>
          <w:lang w:val="ru-RU"/>
        </w:rPr>
      </w:pPr>
      <w:r w:rsidRPr="00D930A0">
        <w:rPr>
          <w:sz w:val="28"/>
          <w:szCs w:val="28"/>
          <w:lang w:val="ru-RU"/>
        </w:rPr>
        <w:t>- премиальные выплаты по итогам работы за месяц, квартал, год;</w:t>
      </w:r>
    </w:p>
    <w:p w:rsidR="00C7531A" w:rsidRPr="00D930A0" w:rsidRDefault="00C7531A" w:rsidP="00C7531A">
      <w:pPr>
        <w:pStyle w:val="a3"/>
        <w:spacing w:after="0"/>
        <w:rPr>
          <w:sz w:val="28"/>
          <w:szCs w:val="28"/>
          <w:lang w:val="ru-RU"/>
        </w:rPr>
      </w:pPr>
      <w:r w:rsidRPr="00D930A0">
        <w:rPr>
          <w:sz w:val="28"/>
          <w:szCs w:val="28"/>
          <w:lang w:val="ru-RU"/>
        </w:rPr>
        <w:t>- иные выплаты компенсационного и стимулирующего характера.</w:t>
      </w:r>
    </w:p>
    <w:p w:rsidR="00C7531A" w:rsidRPr="00D930A0" w:rsidRDefault="00C7531A" w:rsidP="00C7531A">
      <w:pPr>
        <w:pStyle w:val="a3"/>
        <w:spacing w:after="0"/>
        <w:rPr>
          <w:sz w:val="28"/>
          <w:szCs w:val="28"/>
          <w:lang w:val="ru-RU"/>
        </w:rPr>
      </w:pPr>
      <w:r w:rsidRPr="00D930A0">
        <w:rPr>
          <w:sz w:val="28"/>
          <w:szCs w:val="28"/>
          <w:lang w:val="ru-RU"/>
        </w:rPr>
        <w:t xml:space="preserve">Стимулирующие </w:t>
      </w:r>
      <w:r>
        <w:rPr>
          <w:sz w:val="28"/>
          <w:szCs w:val="28"/>
          <w:lang w:val="ru-RU"/>
        </w:rPr>
        <w:t>вы</w:t>
      </w:r>
      <w:r w:rsidRPr="00D930A0">
        <w:rPr>
          <w:sz w:val="28"/>
          <w:szCs w:val="28"/>
          <w:lang w:val="ru-RU"/>
        </w:rPr>
        <w:t>платы устанавливаются ежемесячно приказом директора Учреждения.</w:t>
      </w:r>
    </w:p>
    <w:p w:rsidR="00C7531A" w:rsidRPr="00D930A0" w:rsidRDefault="00C7531A" w:rsidP="00C7531A">
      <w:pPr>
        <w:pStyle w:val="a3"/>
        <w:spacing w:after="0"/>
        <w:rPr>
          <w:sz w:val="28"/>
          <w:szCs w:val="28"/>
          <w:lang w:val="ru-RU"/>
        </w:rPr>
      </w:pPr>
      <w:r w:rsidRPr="00D930A0">
        <w:rPr>
          <w:sz w:val="28"/>
          <w:szCs w:val="28"/>
          <w:lang w:val="ru-RU"/>
        </w:rPr>
        <w:t>Для проверки правильности начисления оплаты труда были представлены следующие документы:</w:t>
      </w:r>
    </w:p>
    <w:p w:rsidR="00C7531A" w:rsidRPr="00D930A0" w:rsidRDefault="00C7531A" w:rsidP="00C7531A">
      <w:pPr>
        <w:pStyle w:val="a3"/>
        <w:spacing w:after="0"/>
        <w:rPr>
          <w:sz w:val="28"/>
          <w:szCs w:val="28"/>
          <w:lang w:val="ru-RU"/>
        </w:rPr>
      </w:pPr>
      <w:r w:rsidRPr="00D930A0">
        <w:rPr>
          <w:sz w:val="28"/>
          <w:szCs w:val="28"/>
          <w:lang w:val="ru-RU"/>
        </w:rPr>
        <w:t>- штатное расписание;</w:t>
      </w:r>
    </w:p>
    <w:p w:rsidR="00C7531A" w:rsidRPr="00D930A0" w:rsidRDefault="00C7531A" w:rsidP="00C7531A">
      <w:pPr>
        <w:pStyle w:val="a3"/>
        <w:spacing w:after="0"/>
        <w:rPr>
          <w:sz w:val="28"/>
          <w:szCs w:val="28"/>
          <w:lang w:val="ru-RU"/>
        </w:rPr>
      </w:pPr>
      <w:r w:rsidRPr="00D930A0">
        <w:rPr>
          <w:sz w:val="28"/>
          <w:szCs w:val="28"/>
          <w:lang w:val="ru-RU"/>
        </w:rPr>
        <w:t>- табели учета использования рабочего времени (ф. 0504421);</w:t>
      </w:r>
    </w:p>
    <w:p w:rsidR="00C7531A" w:rsidRPr="00D930A0" w:rsidRDefault="00C7531A" w:rsidP="00C7531A">
      <w:pPr>
        <w:pStyle w:val="a3"/>
        <w:spacing w:after="0"/>
        <w:rPr>
          <w:sz w:val="28"/>
          <w:szCs w:val="28"/>
          <w:lang w:val="ru-RU"/>
        </w:rPr>
      </w:pPr>
      <w:r w:rsidRPr="00D930A0">
        <w:rPr>
          <w:sz w:val="28"/>
          <w:szCs w:val="28"/>
          <w:lang w:val="ru-RU"/>
        </w:rPr>
        <w:t>- карточки-справки (ф. 0504417);</w:t>
      </w:r>
    </w:p>
    <w:p w:rsidR="00C7531A" w:rsidRPr="00D930A0" w:rsidRDefault="00C7531A" w:rsidP="00C7531A">
      <w:pPr>
        <w:pStyle w:val="a3"/>
        <w:spacing w:after="0"/>
        <w:rPr>
          <w:sz w:val="28"/>
          <w:szCs w:val="28"/>
          <w:lang w:val="ru-RU"/>
        </w:rPr>
      </w:pPr>
      <w:r w:rsidRPr="00D930A0">
        <w:rPr>
          <w:sz w:val="28"/>
          <w:szCs w:val="28"/>
          <w:lang w:val="ru-RU"/>
        </w:rPr>
        <w:t>- записки-расчеты (ф. 0504425);</w:t>
      </w:r>
    </w:p>
    <w:p w:rsidR="00C7531A" w:rsidRPr="00D930A0" w:rsidRDefault="00C7531A" w:rsidP="00C7531A">
      <w:pPr>
        <w:pStyle w:val="a3"/>
        <w:spacing w:after="0"/>
        <w:rPr>
          <w:sz w:val="28"/>
          <w:szCs w:val="28"/>
          <w:lang w:val="ru-RU"/>
        </w:rPr>
      </w:pPr>
      <w:r w:rsidRPr="00D930A0">
        <w:rPr>
          <w:sz w:val="28"/>
          <w:szCs w:val="28"/>
          <w:lang w:val="ru-RU"/>
        </w:rPr>
        <w:t>- расчетные ведомости (ф. 0504402);</w:t>
      </w:r>
    </w:p>
    <w:p w:rsidR="00C7531A" w:rsidRPr="00E174DE" w:rsidRDefault="00C7531A" w:rsidP="00C7531A">
      <w:pPr>
        <w:pStyle w:val="a3"/>
        <w:spacing w:after="0"/>
        <w:ind w:left="0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D930A0">
        <w:rPr>
          <w:sz w:val="28"/>
          <w:szCs w:val="28"/>
          <w:lang w:val="ru-RU"/>
        </w:rPr>
        <w:t>- приказы.</w:t>
      </w:r>
    </w:p>
    <w:p w:rsidR="00C7531A" w:rsidRDefault="00C7531A" w:rsidP="00C7531A">
      <w:pPr>
        <w:pStyle w:val="aa"/>
        <w:spacing w:after="0"/>
        <w:rPr>
          <w:sz w:val="28"/>
          <w:szCs w:val="28"/>
          <w:lang w:val="ru-RU"/>
        </w:rPr>
      </w:pPr>
      <w:r w:rsidRPr="005E0612">
        <w:rPr>
          <w:sz w:val="28"/>
          <w:szCs w:val="28"/>
        </w:rPr>
        <w:lastRenderedPageBreak/>
        <w:t xml:space="preserve">В ходе </w:t>
      </w:r>
      <w:r w:rsidRPr="005E0612">
        <w:rPr>
          <w:sz w:val="28"/>
          <w:szCs w:val="28"/>
          <w:lang w:val="ru-RU"/>
        </w:rPr>
        <w:t>контрольного мероприятия</w:t>
      </w:r>
      <w:r w:rsidRPr="005E0612">
        <w:rPr>
          <w:sz w:val="28"/>
          <w:szCs w:val="28"/>
        </w:rPr>
        <w:t xml:space="preserve"> проведена выборочная проверка начисления заработной платы</w:t>
      </w:r>
      <w:r w:rsidRPr="005E0612">
        <w:rPr>
          <w:sz w:val="28"/>
          <w:szCs w:val="28"/>
          <w:lang w:val="ru-RU"/>
        </w:rPr>
        <w:t xml:space="preserve"> </w:t>
      </w:r>
      <w:r w:rsidRPr="005E0612">
        <w:rPr>
          <w:sz w:val="28"/>
          <w:szCs w:val="28"/>
        </w:rPr>
        <w:t xml:space="preserve">сотрудникам </w:t>
      </w:r>
      <w:r>
        <w:rPr>
          <w:sz w:val="28"/>
          <w:szCs w:val="28"/>
          <w:lang w:val="ru-RU"/>
        </w:rPr>
        <w:t>Учреждения</w:t>
      </w:r>
      <w:r w:rsidRPr="005E0612">
        <w:rPr>
          <w:sz w:val="28"/>
          <w:szCs w:val="28"/>
          <w:lang w:val="ru-RU"/>
        </w:rPr>
        <w:t xml:space="preserve"> за 2019 год и 1 полугодие 2020 года</w:t>
      </w:r>
      <w:r>
        <w:rPr>
          <w:sz w:val="28"/>
          <w:szCs w:val="28"/>
          <w:lang w:val="ru-RU"/>
        </w:rPr>
        <w:t>. В результате выборочной проверки установлено следующее.</w:t>
      </w:r>
    </w:p>
    <w:p w:rsidR="00C7531A" w:rsidRDefault="00C7531A" w:rsidP="00C7531A">
      <w:pPr>
        <w:pStyle w:val="aa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расчетным листам за апрель 2019 года, по сотрудникам Учреждения Гончаровой О.Н., </w:t>
      </w:r>
      <w:proofErr w:type="spellStart"/>
      <w:r>
        <w:rPr>
          <w:sz w:val="28"/>
          <w:szCs w:val="28"/>
          <w:lang w:val="ru-RU"/>
        </w:rPr>
        <w:t>Бурди</w:t>
      </w:r>
      <w:proofErr w:type="spellEnd"/>
      <w:r>
        <w:rPr>
          <w:sz w:val="28"/>
          <w:szCs w:val="28"/>
          <w:lang w:val="ru-RU"/>
        </w:rPr>
        <w:t xml:space="preserve"> Е.С., </w:t>
      </w:r>
      <w:proofErr w:type="spellStart"/>
      <w:r>
        <w:rPr>
          <w:sz w:val="28"/>
          <w:szCs w:val="28"/>
          <w:lang w:val="ru-RU"/>
        </w:rPr>
        <w:t>Юмагуловой</w:t>
      </w:r>
      <w:proofErr w:type="spellEnd"/>
      <w:r>
        <w:rPr>
          <w:sz w:val="28"/>
          <w:szCs w:val="28"/>
          <w:lang w:val="ru-RU"/>
        </w:rPr>
        <w:t xml:space="preserve"> Е.Б.,</w:t>
      </w:r>
      <w:r w:rsidRPr="00AE1E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произведен расчет материальной помощи при увольнении, за фактически отработанное время. При пересчете материальной помощи установлены факты переплаты. </w:t>
      </w:r>
    </w:p>
    <w:p w:rsidR="00C7531A" w:rsidRDefault="00C7531A" w:rsidP="00C7531A">
      <w:pPr>
        <w:pStyle w:val="a3"/>
        <w:spacing w:after="0"/>
        <w:ind w:left="0"/>
        <w:rPr>
          <w:sz w:val="28"/>
          <w:szCs w:val="28"/>
          <w:lang w:val="ru-RU"/>
        </w:rPr>
      </w:pPr>
      <w:r w:rsidRPr="00F21F9D">
        <w:rPr>
          <w:sz w:val="28"/>
          <w:szCs w:val="28"/>
          <w:lang w:val="ru-RU"/>
        </w:rPr>
        <w:t xml:space="preserve">Сумма излишне </w:t>
      </w:r>
      <w:r>
        <w:rPr>
          <w:sz w:val="28"/>
          <w:szCs w:val="28"/>
          <w:lang w:val="ru-RU"/>
        </w:rPr>
        <w:t>выплаченной</w:t>
      </w:r>
      <w:r w:rsidRPr="00F21F9D">
        <w:rPr>
          <w:sz w:val="28"/>
          <w:szCs w:val="28"/>
          <w:lang w:val="ru-RU"/>
        </w:rPr>
        <w:t xml:space="preserve"> материальной помощи Гончаровой О.Н. составила 180,55 руб. с учетом районного коэффициента.</w:t>
      </w:r>
    </w:p>
    <w:p w:rsidR="00C7531A" w:rsidRPr="00F21F9D" w:rsidRDefault="00C7531A" w:rsidP="00C7531A">
      <w:pPr>
        <w:pStyle w:val="a3"/>
        <w:spacing w:after="0"/>
        <w:ind w:left="0"/>
        <w:rPr>
          <w:sz w:val="28"/>
          <w:szCs w:val="28"/>
          <w:lang w:val="ru-RU"/>
        </w:rPr>
      </w:pPr>
      <w:r w:rsidRPr="00F21F9D">
        <w:rPr>
          <w:sz w:val="28"/>
          <w:szCs w:val="28"/>
          <w:lang w:val="ru-RU"/>
        </w:rPr>
        <w:t xml:space="preserve">Сумма излишне </w:t>
      </w:r>
      <w:r>
        <w:rPr>
          <w:sz w:val="28"/>
          <w:szCs w:val="28"/>
          <w:lang w:val="ru-RU"/>
        </w:rPr>
        <w:t>выплаченной</w:t>
      </w:r>
      <w:r w:rsidRPr="00F21F9D">
        <w:rPr>
          <w:sz w:val="28"/>
          <w:szCs w:val="28"/>
          <w:lang w:val="ru-RU"/>
        </w:rPr>
        <w:t xml:space="preserve"> материальной помощи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Бурди</w:t>
      </w:r>
      <w:proofErr w:type="spellEnd"/>
      <w:r>
        <w:rPr>
          <w:sz w:val="28"/>
          <w:szCs w:val="28"/>
          <w:lang w:val="ru-RU"/>
        </w:rPr>
        <w:t xml:space="preserve"> Е.С. </w:t>
      </w:r>
      <w:r w:rsidRPr="00F21F9D">
        <w:rPr>
          <w:sz w:val="28"/>
          <w:szCs w:val="28"/>
          <w:lang w:val="ru-RU"/>
        </w:rPr>
        <w:t>составила</w:t>
      </w:r>
      <w:r>
        <w:rPr>
          <w:sz w:val="28"/>
          <w:szCs w:val="28"/>
          <w:lang w:val="ru-RU"/>
        </w:rPr>
        <w:t xml:space="preserve"> 266,54 руб.</w:t>
      </w:r>
      <w:r w:rsidRPr="00204096">
        <w:rPr>
          <w:sz w:val="28"/>
          <w:szCs w:val="28"/>
          <w:lang w:val="ru-RU"/>
        </w:rPr>
        <w:t xml:space="preserve"> </w:t>
      </w:r>
      <w:r w:rsidRPr="00F21F9D">
        <w:rPr>
          <w:sz w:val="28"/>
          <w:szCs w:val="28"/>
          <w:lang w:val="ru-RU"/>
        </w:rPr>
        <w:t>с учетом районного коэффициента.</w:t>
      </w:r>
    </w:p>
    <w:p w:rsidR="00C7531A" w:rsidRDefault="00C7531A" w:rsidP="00C7531A">
      <w:pPr>
        <w:pStyle w:val="a3"/>
        <w:spacing w:after="0"/>
        <w:ind w:left="0"/>
        <w:rPr>
          <w:sz w:val="28"/>
          <w:szCs w:val="28"/>
          <w:lang w:val="ru-RU"/>
        </w:rPr>
      </w:pPr>
      <w:r w:rsidRPr="00F21F9D">
        <w:rPr>
          <w:sz w:val="28"/>
          <w:szCs w:val="28"/>
          <w:lang w:val="ru-RU"/>
        </w:rPr>
        <w:t xml:space="preserve">Сумма излишне </w:t>
      </w:r>
      <w:r>
        <w:rPr>
          <w:sz w:val="28"/>
          <w:szCs w:val="28"/>
          <w:lang w:val="ru-RU"/>
        </w:rPr>
        <w:t>выплаченной</w:t>
      </w:r>
      <w:r w:rsidRPr="00F21F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материальной помощи </w:t>
      </w:r>
      <w:proofErr w:type="spellStart"/>
      <w:r>
        <w:rPr>
          <w:sz w:val="28"/>
          <w:szCs w:val="28"/>
          <w:lang w:val="ru-RU"/>
        </w:rPr>
        <w:t>Юмагуловой</w:t>
      </w:r>
      <w:proofErr w:type="spellEnd"/>
      <w:r>
        <w:rPr>
          <w:sz w:val="28"/>
          <w:szCs w:val="28"/>
          <w:lang w:val="ru-RU"/>
        </w:rPr>
        <w:t xml:space="preserve"> Е.Б.</w:t>
      </w:r>
      <w:r w:rsidRPr="00AE1E78">
        <w:rPr>
          <w:sz w:val="28"/>
          <w:szCs w:val="28"/>
          <w:lang w:val="ru-RU"/>
        </w:rPr>
        <w:t xml:space="preserve"> </w:t>
      </w:r>
      <w:r w:rsidRPr="00F21F9D">
        <w:rPr>
          <w:sz w:val="28"/>
          <w:szCs w:val="28"/>
          <w:lang w:val="ru-RU"/>
        </w:rPr>
        <w:t>составила</w:t>
      </w:r>
      <w:r>
        <w:rPr>
          <w:sz w:val="28"/>
          <w:szCs w:val="28"/>
          <w:lang w:val="ru-RU"/>
        </w:rPr>
        <w:t xml:space="preserve"> 131,87 руб.</w:t>
      </w:r>
      <w:r w:rsidRPr="00204096">
        <w:rPr>
          <w:sz w:val="28"/>
          <w:szCs w:val="28"/>
          <w:lang w:val="ru-RU"/>
        </w:rPr>
        <w:t xml:space="preserve"> </w:t>
      </w:r>
      <w:r w:rsidRPr="00F21F9D">
        <w:rPr>
          <w:sz w:val="28"/>
          <w:szCs w:val="28"/>
          <w:lang w:val="ru-RU"/>
        </w:rPr>
        <w:t>с учетом районного коэффициента.</w:t>
      </w:r>
    </w:p>
    <w:p w:rsidR="00C7531A" w:rsidRPr="00F21F9D" w:rsidRDefault="00C7531A" w:rsidP="00C7531A">
      <w:pPr>
        <w:pStyle w:val="a3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п.10 Положения об </w:t>
      </w:r>
      <w:r w:rsidRPr="00E71F0C">
        <w:rPr>
          <w:sz w:val="28"/>
          <w:szCs w:val="28"/>
          <w:lang w:val="ru-RU"/>
        </w:rPr>
        <w:t>о</w:t>
      </w:r>
      <w:r w:rsidRPr="00E71F0C">
        <w:rPr>
          <w:sz w:val="28"/>
          <w:szCs w:val="28"/>
        </w:rPr>
        <w:t>плат</w:t>
      </w:r>
      <w:r>
        <w:rPr>
          <w:sz w:val="28"/>
          <w:szCs w:val="28"/>
          <w:lang w:val="ru-RU"/>
        </w:rPr>
        <w:t xml:space="preserve">е труда </w:t>
      </w:r>
      <w:r w:rsidRPr="00E71F0C">
        <w:rPr>
          <w:sz w:val="28"/>
          <w:szCs w:val="28"/>
          <w:lang w:val="ru-RU"/>
        </w:rPr>
        <w:t xml:space="preserve">работников </w:t>
      </w:r>
      <w:r>
        <w:rPr>
          <w:sz w:val="28"/>
          <w:szCs w:val="28"/>
          <w:lang w:val="ru-RU"/>
        </w:rPr>
        <w:t xml:space="preserve">МУ «УКС Пермского района» </w:t>
      </w:r>
      <w:r w:rsidRPr="00207B2E">
        <w:rPr>
          <w:sz w:val="28"/>
          <w:szCs w:val="28"/>
          <w:lang w:val="ru-RU"/>
        </w:rPr>
        <w:t>утвержденно</w:t>
      </w:r>
      <w:r>
        <w:rPr>
          <w:sz w:val="28"/>
          <w:szCs w:val="28"/>
          <w:lang w:val="ru-RU"/>
        </w:rPr>
        <w:t>го</w:t>
      </w:r>
      <w:r w:rsidRPr="00207B2E">
        <w:rPr>
          <w:sz w:val="28"/>
          <w:szCs w:val="28"/>
          <w:lang w:val="ru-RU"/>
        </w:rPr>
        <w:t xml:space="preserve"> </w:t>
      </w:r>
      <w:r w:rsidRPr="00E71F0C">
        <w:rPr>
          <w:sz w:val="28"/>
          <w:szCs w:val="28"/>
          <w:lang w:val="ru-RU"/>
        </w:rPr>
        <w:t>приказом директора</w:t>
      </w:r>
      <w:r>
        <w:rPr>
          <w:sz w:val="28"/>
          <w:szCs w:val="28"/>
          <w:lang w:val="ru-RU"/>
        </w:rPr>
        <w:t xml:space="preserve"> Учреждения от 31.12.2013 № 45 (с изменениями), материальная помощь выплачивается на основании приказа директора Учреждения по личному заявлению работника в размере одного должностного оклада с учетом районного коэффициента два раза в год. В случае</w:t>
      </w:r>
      <w:proofErr w:type="gramStart"/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если работник отработал не полный календарный год, то размер материальной помощи устанавливается пропорционально отработанному периоду.</w:t>
      </w:r>
    </w:p>
    <w:p w:rsidR="00C7531A" w:rsidRDefault="00C7531A" w:rsidP="00C7531A">
      <w:pPr>
        <w:pStyle w:val="aa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Согласно, расчетному листу за сентябрь 2019 года, по сотруднику Тушканову А.С. материальная помощь при увольнении, рассчитана не пропорционально отработанному периоду. </w:t>
      </w:r>
      <w:r w:rsidRPr="00F21F9D">
        <w:rPr>
          <w:sz w:val="28"/>
          <w:szCs w:val="28"/>
          <w:lang w:val="ru-RU"/>
        </w:rPr>
        <w:t xml:space="preserve">Сумма излишне </w:t>
      </w:r>
      <w:r>
        <w:rPr>
          <w:sz w:val="28"/>
          <w:szCs w:val="28"/>
          <w:lang w:val="ru-RU"/>
        </w:rPr>
        <w:t>выплаченной</w:t>
      </w:r>
      <w:r w:rsidRPr="00F21F9D">
        <w:rPr>
          <w:sz w:val="28"/>
          <w:szCs w:val="28"/>
          <w:lang w:val="ru-RU"/>
        </w:rPr>
        <w:t xml:space="preserve"> материальной помощи</w:t>
      </w:r>
      <w:r>
        <w:rPr>
          <w:sz w:val="28"/>
          <w:szCs w:val="28"/>
          <w:lang w:val="ru-RU"/>
        </w:rPr>
        <w:t xml:space="preserve"> при увольнении Тушканову А.С. </w:t>
      </w:r>
      <w:r w:rsidRPr="00F21F9D">
        <w:rPr>
          <w:sz w:val="28"/>
          <w:szCs w:val="28"/>
          <w:lang w:val="ru-RU"/>
        </w:rPr>
        <w:t>составила</w:t>
      </w:r>
      <w:r>
        <w:rPr>
          <w:sz w:val="28"/>
          <w:szCs w:val="28"/>
          <w:lang w:val="ru-RU"/>
        </w:rPr>
        <w:t xml:space="preserve"> 6786,84 руб.</w:t>
      </w:r>
      <w:r w:rsidRPr="00204096">
        <w:rPr>
          <w:sz w:val="28"/>
          <w:szCs w:val="28"/>
          <w:lang w:val="ru-RU"/>
        </w:rPr>
        <w:t xml:space="preserve"> </w:t>
      </w:r>
      <w:r w:rsidRPr="00F21F9D">
        <w:rPr>
          <w:sz w:val="28"/>
          <w:szCs w:val="28"/>
          <w:lang w:val="ru-RU"/>
        </w:rPr>
        <w:t>с учетом районного коэффициента.</w:t>
      </w:r>
    </w:p>
    <w:p w:rsidR="00C7531A" w:rsidRDefault="00C7531A" w:rsidP="00C7531A">
      <w:pPr>
        <w:pStyle w:val="aa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Согласно, расчетного листа за ноябрь 2019 года, по сотруднику Уткину А.М.</w:t>
      </w:r>
      <w:r w:rsidRPr="00024D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материальная помощь при увольнении, рассчитана не пропорционально отработанному периоду. </w:t>
      </w:r>
      <w:r w:rsidRPr="00F21F9D">
        <w:rPr>
          <w:sz w:val="28"/>
          <w:szCs w:val="28"/>
          <w:lang w:val="ru-RU"/>
        </w:rPr>
        <w:t xml:space="preserve">Сумма излишне </w:t>
      </w:r>
      <w:r>
        <w:rPr>
          <w:sz w:val="28"/>
          <w:szCs w:val="28"/>
          <w:lang w:val="ru-RU"/>
        </w:rPr>
        <w:t>выплаченной</w:t>
      </w:r>
      <w:r w:rsidRPr="00F21F9D">
        <w:rPr>
          <w:sz w:val="28"/>
          <w:szCs w:val="28"/>
          <w:lang w:val="ru-RU"/>
        </w:rPr>
        <w:t xml:space="preserve"> материальной помощи</w:t>
      </w:r>
      <w:r>
        <w:rPr>
          <w:sz w:val="28"/>
          <w:szCs w:val="28"/>
          <w:lang w:val="ru-RU"/>
        </w:rPr>
        <w:t xml:space="preserve"> при увольнении </w:t>
      </w:r>
      <w:r w:rsidRPr="008B1789">
        <w:rPr>
          <w:sz w:val="28"/>
          <w:szCs w:val="28"/>
          <w:lang w:val="ru-RU"/>
        </w:rPr>
        <w:t>Уткину А.М.</w:t>
      </w:r>
      <w:r>
        <w:rPr>
          <w:sz w:val="28"/>
          <w:szCs w:val="28"/>
          <w:lang w:val="ru-RU"/>
        </w:rPr>
        <w:t xml:space="preserve"> </w:t>
      </w:r>
      <w:r w:rsidRPr="00F21F9D">
        <w:rPr>
          <w:sz w:val="28"/>
          <w:szCs w:val="28"/>
          <w:lang w:val="ru-RU"/>
        </w:rPr>
        <w:t>составила</w:t>
      </w:r>
      <w:r>
        <w:rPr>
          <w:sz w:val="28"/>
          <w:szCs w:val="28"/>
          <w:lang w:val="ru-RU"/>
        </w:rPr>
        <w:t xml:space="preserve"> 1741,92 руб.</w:t>
      </w:r>
      <w:r w:rsidRPr="00204096">
        <w:rPr>
          <w:sz w:val="28"/>
          <w:szCs w:val="28"/>
          <w:lang w:val="ru-RU"/>
        </w:rPr>
        <w:t xml:space="preserve"> </w:t>
      </w:r>
      <w:r w:rsidRPr="00F21F9D">
        <w:rPr>
          <w:sz w:val="28"/>
          <w:szCs w:val="28"/>
          <w:lang w:val="ru-RU"/>
        </w:rPr>
        <w:t>с учетом районного коэффициента.</w:t>
      </w:r>
    </w:p>
    <w:p w:rsidR="00C7531A" w:rsidRDefault="00C7531A" w:rsidP="00C7531A">
      <w:pPr>
        <w:pStyle w:val="aa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Также было установлено, что в нарушение п.10 Положения об </w:t>
      </w:r>
      <w:r w:rsidRPr="00E71F0C">
        <w:rPr>
          <w:sz w:val="28"/>
          <w:szCs w:val="28"/>
          <w:lang w:val="ru-RU"/>
        </w:rPr>
        <w:t>о</w:t>
      </w:r>
      <w:r w:rsidRPr="00E71F0C">
        <w:rPr>
          <w:sz w:val="28"/>
          <w:szCs w:val="28"/>
        </w:rPr>
        <w:t>плат</w:t>
      </w:r>
      <w:r>
        <w:rPr>
          <w:sz w:val="28"/>
          <w:szCs w:val="28"/>
          <w:lang w:val="ru-RU"/>
        </w:rPr>
        <w:t xml:space="preserve">е труда </w:t>
      </w:r>
      <w:r w:rsidRPr="00E71F0C">
        <w:rPr>
          <w:sz w:val="28"/>
          <w:szCs w:val="28"/>
          <w:lang w:val="ru-RU"/>
        </w:rPr>
        <w:t xml:space="preserve">работников </w:t>
      </w:r>
      <w:r>
        <w:rPr>
          <w:sz w:val="28"/>
          <w:szCs w:val="28"/>
          <w:lang w:val="ru-RU"/>
        </w:rPr>
        <w:t xml:space="preserve">МУ «УКС Пермского района», </w:t>
      </w:r>
      <w:r w:rsidRPr="00207B2E">
        <w:rPr>
          <w:sz w:val="28"/>
          <w:szCs w:val="28"/>
          <w:lang w:val="ru-RU"/>
        </w:rPr>
        <w:t>утвержденно</w:t>
      </w:r>
      <w:r>
        <w:rPr>
          <w:sz w:val="28"/>
          <w:szCs w:val="28"/>
          <w:lang w:val="ru-RU"/>
        </w:rPr>
        <w:t>го</w:t>
      </w:r>
      <w:r w:rsidRPr="00207B2E">
        <w:rPr>
          <w:sz w:val="28"/>
          <w:szCs w:val="28"/>
          <w:lang w:val="ru-RU"/>
        </w:rPr>
        <w:t xml:space="preserve"> </w:t>
      </w:r>
      <w:r w:rsidRPr="00E71F0C">
        <w:rPr>
          <w:sz w:val="28"/>
          <w:szCs w:val="28"/>
          <w:lang w:val="ru-RU"/>
        </w:rPr>
        <w:t>приказом директора</w:t>
      </w:r>
      <w:r>
        <w:rPr>
          <w:sz w:val="28"/>
          <w:szCs w:val="28"/>
          <w:lang w:val="ru-RU"/>
        </w:rPr>
        <w:t xml:space="preserve"> Учреждения от 31.12.2013 № 45 (с изменениями), работнику </w:t>
      </w:r>
      <w:proofErr w:type="spellStart"/>
      <w:r>
        <w:rPr>
          <w:sz w:val="28"/>
          <w:szCs w:val="28"/>
          <w:lang w:val="ru-RU"/>
        </w:rPr>
        <w:t>Параносенковой</w:t>
      </w:r>
      <w:proofErr w:type="spellEnd"/>
      <w:r>
        <w:rPr>
          <w:sz w:val="28"/>
          <w:szCs w:val="28"/>
          <w:lang w:val="ru-RU"/>
        </w:rPr>
        <w:t xml:space="preserve"> Т.Н. материальная помощь при увольнении, пропорционально отработанному периоду, не выплачена. Заявление работника об увольнении, с просьбой оплаты всех причитающихся выплат от 04.02.2019 года, директором Учреждения не согласовано. </w:t>
      </w:r>
    </w:p>
    <w:p w:rsidR="00B1731E" w:rsidRDefault="00B1731E" w:rsidP="00C7531A">
      <w:pPr>
        <w:pStyle w:val="aa"/>
        <w:spacing w:after="0"/>
        <w:rPr>
          <w:sz w:val="28"/>
          <w:szCs w:val="28"/>
          <w:lang w:val="ru-RU"/>
        </w:rPr>
      </w:pPr>
    </w:p>
    <w:p w:rsidR="00C7531A" w:rsidRDefault="00C7531A" w:rsidP="00C7531A">
      <w:pPr>
        <w:pStyle w:val="aa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Других нарушений в ходе ревизии не выявлено. </w:t>
      </w:r>
    </w:p>
    <w:p w:rsidR="0090550D" w:rsidRDefault="0090550D" w:rsidP="00C7531A">
      <w:pPr>
        <w:pStyle w:val="aa"/>
        <w:spacing w:after="0"/>
        <w:rPr>
          <w:sz w:val="28"/>
          <w:szCs w:val="28"/>
          <w:lang w:val="ru-RU"/>
        </w:rPr>
      </w:pPr>
    </w:p>
    <w:p w:rsidR="003A46EB" w:rsidRDefault="003A46EB" w:rsidP="00C7531A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46EB" w:rsidRDefault="003A46EB" w:rsidP="00C7531A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531A" w:rsidRDefault="00C7531A" w:rsidP="00C7531A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7157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Проверка составления, утверждения и ведения бюджетной сметы</w:t>
      </w:r>
    </w:p>
    <w:p w:rsidR="00C7531A" w:rsidRDefault="00C7531A" w:rsidP="00C7531A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531A" w:rsidRDefault="00C7531A" w:rsidP="001B6803">
      <w:pPr>
        <w:pStyle w:val="aa"/>
        <w:spacing w:after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</w:t>
      </w:r>
      <w:r w:rsidRPr="00C77306">
        <w:rPr>
          <w:sz w:val="28"/>
          <w:szCs w:val="28"/>
          <w:lang w:val="ru-RU"/>
        </w:rPr>
        <w:t xml:space="preserve"> проверк</w:t>
      </w:r>
      <w:r>
        <w:rPr>
          <w:sz w:val="28"/>
          <w:szCs w:val="28"/>
          <w:lang w:val="ru-RU"/>
        </w:rPr>
        <w:t>и составления, утверждения и ведения бюджетной сметы</w:t>
      </w:r>
      <w:r w:rsidRPr="00C77306">
        <w:rPr>
          <w:sz w:val="28"/>
          <w:szCs w:val="28"/>
          <w:lang w:val="ru-RU"/>
        </w:rPr>
        <w:t xml:space="preserve"> пред</w:t>
      </w:r>
      <w:r>
        <w:rPr>
          <w:sz w:val="28"/>
          <w:szCs w:val="28"/>
          <w:lang w:val="ru-RU"/>
        </w:rPr>
        <w:t>о</w:t>
      </w:r>
      <w:r w:rsidRPr="00C77306">
        <w:rPr>
          <w:sz w:val="28"/>
          <w:szCs w:val="28"/>
          <w:lang w:val="ru-RU"/>
        </w:rPr>
        <w:t>ставлены</w:t>
      </w:r>
      <w:r>
        <w:rPr>
          <w:sz w:val="28"/>
          <w:szCs w:val="28"/>
          <w:lang w:val="ru-RU"/>
        </w:rPr>
        <w:t xml:space="preserve"> следующие документы:</w:t>
      </w:r>
    </w:p>
    <w:p w:rsidR="0090550D" w:rsidRDefault="0090550D" w:rsidP="0090550D">
      <w:pPr>
        <w:pStyle w:val="aa"/>
        <w:spacing w:after="0"/>
        <w:ind w:firstLine="567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Порядок составления, утверждения и ведения бюджетных смет муниципального казенного учреждения, утвержденный приказом директора Учреждения от 31.12.2013 № 44 (с внесенным изменением от 20.12.2019 № 72/2) (далее - Порядок);</w:t>
      </w:r>
    </w:p>
    <w:p w:rsidR="0090550D" w:rsidRDefault="0090550D" w:rsidP="0090550D">
      <w:pPr>
        <w:pStyle w:val="aa"/>
        <w:spacing w:after="0"/>
        <w:ind w:firstLine="567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Бюджетная смета на 2019 год и обоснования (расчеты) к бюджетной смете на 2019 год;</w:t>
      </w:r>
    </w:p>
    <w:p w:rsidR="0090550D" w:rsidRDefault="0090550D" w:rsidP="0090550D">
      <w:pPr>
        <w:pStyle w:val="aa"/>
        <w:spacing w:after="0"/>
        <w:ind w:firstLine="567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Изменения к бюджетной смете за 2019 год;</w:t>
      </w:r>
    </w:p>
    <w:p w:rsidR="0090550D" w:rsidRDefault="0090550D" w:rsidP="0090550D">
      <w:pPr>
        <w:pStyle w:val="aa"/>
        <w:spacing w:after="0"/>
        <w:ind w:firstLine="567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Уточненная бюджетная смета за 2019 год;</w:t>
      </w:r>
    </w:p>
    <w:p w:rsidR="0090550D" w:rsidRDefault="0090550D" w:rsidP="0090550D">
      <w:pPr>
        <w:pStyle w:val="aa"/>
        <w:spacing w:after="0"/>
        <w:ind w:firstLine="567"/>
        <w:contextualSpacing/>
        <w:rPr>
          <w:sz w:val="28"/>
          <w:szCs w:val="28"/>
          <w:lang w:val="ru-RU"/>
        </w:rPr>
      </w:pPr>
      <w:r w:rsidRPr="00C566D1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 </w:t>
      </w:r>
      <w:r w:rsidRPr="00C566D1">
        <w:rPr>
          <w:sz w:val="28"/>
          <w:szCs w:val="28"/>
          <w:lang w:val="ru-RU"/>
        </w:rPr>
        <w:t>Бюджетная смета на 2020 год и обоснования (расчеты) к бюджетной смете на 2020 год</w:t>
      </w:r>
      <w:r>
        <w:rPr>
          <w:sz w:val="28"/>
          <w:szCs w:val="28"/>
          <w:lang w:val="ru-RU"/>
        </w:rPr>
        <w:t>;</w:t>
      </w:r>
    </w:p>
    <w:p w:rsidR="0090550D" w:rsidRDefault="0090550D" w:rsidP="0090550D">
      <w:pPr>
        <w:pStyle w:val="aa"/>
        <w:spacing w:after="0"/>
        <w:ind w:firstLine="567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Изменения к бюджетной смете за 2020 год.</w:t>
      </w:r>
    </w:p>
    <w:p w:rsidR="00EA4B3A" w:rsidRPr="000D0DA4" w:rsidRDefault="00EA4B3A" w:rsidP="00C7531A">
      <w:pPr>
        <w:pStyle w:val="aa"/>
        <w:spacing w:after="0"/>
        <w:ind w:firstLine="567"/>
        <w:contextualSpacing/>
        <w:rPr>
          <w:sz w:val="28"/>
          <w:szCs w:val="28"/>
          <w:lang w:val="ru-RU"/>
        </w:rPr>
      </w:pPr>
    </w:p>
    <w:p w:rsidR="00C7531A" w:rsidRPr="00987A51" w:rsidRDefault="00C7531A" w:rsidP="00C75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7A51">
        <w:rPr>
          <w:rFonts w:ascii="Times New Roman" w:hAnsi="Times New Roman"/>
          <w:sz w:val="28"/>
          <w:szCs w:val="28"/>
        </w:rPr>
        <w:t xml:space="preserve">Согласно п. 1 ст. 221 Бюджетного кодекса РФ бюджетная смета казенного учреждения составляется, утверждается, и ведется в порядке, определенном главным распорядителем бюджетных средств, в соответствии с Общими требованиями, установленными </w:t>
      </w:r>
      <w:r w:rsidR="00284B17">
        <w:rPr>
          <w:rFonts w:ascii="Times New Roman" w:hAnsi="Times New Roman"/>
          <w:sz w:val="28"/>
          <w:szCs w:val="28"/>
        </w:rPr>
        <w:t xml:space="preserve">Приказом </w:t>
      </w:r>
      <w:r w:rsidRPr="00987A51">
        <w:rPr>
          <w:rFonts w:ascii="Times New Roman" w:hAnsi="Times New Roman"/>
          <w:sz w:val="28"/>
          <w:szCs w:val="28"/>
        </w:rPr>
        <w:t>Мин</w:t>
      </w:r>
      <w:r w:rsidR="00284B17">
        <w:rPr>
          <w:rFonts w:ascii="Times New Roman" w:hAnsi="Times New Roman"/>
          <w:sz w:val="28"/>
          <w:szCs w:val="28"/>
        </w:rPr>
        <w:t xml:space="preserve">фина РФ </w:t>
      </w:r>
      <w:r w:rsidRPr="00987A51">
        <w:rPr>
          <w:rFonts w:ascii="Times New Roman" w:hAnsi="Times New Roman"/>
          <w:sz w:val="28"/>
          <w:szCs w:val="28"/>
        </w:rPr>
        <w:t>от 14.02.2018 № 26н «Об общих требованиях к порядку составления, утверждения и ведения бюджетных смет казенных учреждений»</w:t>
      </w:r>
      <w:r>
        <w:rPr>
          <w:rFonts w:ascii="Times New Roman" w:hAnsi="Times New Roman"/>
          <w:sz w:val="28"/>
          <w:szCs w:val="28"/>
        </w:rPr>
        <w:t xml:space="preserve"> (далее - Приказ </w:t>
      </w:r>
      <w:r w:rsidR="00EA4B3A" w:rsidRPr="00EA4B3A">
        <w:rPr>
          <w:rFonts w:ascii="Times New Roman" w:hAnsi="Times New Roman"/>
          <w:sz w:val="28"/>
          <w:szCs w:val="28"/>
        </w:rPr>
        <w:t xml:space="preserve">Минфина РФ </w:t>
      </w:r>
      <w:r w:rsidRPr="00EA4B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14.02.2018 № 26н)</w:t>
      </w:r>
      <w:r w:rsidRPr="00987A51">
        <w:rPr>
          <w:rFonts w:ascii="Times New Roman" w:hAnsi="Times New Roman"/>
          <w:sz w:val="28"/>
          <w:szCs w:val="28"/>
        </w:rPr>
        <w:t>.</w:t>
      </w:r>
      <w:proofErr w:type="gramEnd"/>
    </w:p>
    <w:p w:rsidR="00454375" w:rsidRDefault="007350B5" w:rsidP="00C7531A">
      <w:pPr>
        <w:pStyle w:val="aa"/>
        <w:spacing w:after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нарушение п. 1 ст. 221 Бюджетного кодекса </w:t>
      </w:r>
      <w:r w:rsidR="00284B17">
        <w:rPr>
          <w:sz w:val="28"/>
          <w:szCs w:val="28"/>
          <w:lang w:val="ru-RU"/>
        </w:rPr>
        <w:t xml:space="preserve">РФ </w:t>
      </w:r>
      <w:r w:rsidR="00E02695">
        <w:rPr>
          <w:sz w:val="28"/>
          <w:szCs w:val="28"/>
          <w:lang w:val="ru-RU"/>
        </w:rPr>
        <w:t>формы бюджетных смет на 2019 год и 2020 год, утвержденные Прядком</w:t>
      </w:r>
      <w:r w:rsidR="00D06066">
        <w:rPr>
          <w:sz w:val="28"/>
          <w:szCs w:val="28"/>
          <w:lang w:val="ru-RU"/>
        </w:rPr>
        <w:t>,</w:t>
      </w:r>
      <w:r w:rsidR="00E02695">
        <w:rPr>
          <w:sz w:val="28"/>
          <w:szCs w:val="28"/>
          <w:lang w:val="ru-RU"/>
        </w:rPr>
        <w:t xml:space="preserve"> не соответствуют форме бюджетной сметы</w:t>
      </w:r>
      <w:r w:rsidR="00D06066">
        <w:rPr>
          <w:sz w:val="28"/>
          <w:szCs w:val="28"/>
          <w:lang w:val="ru-RU"/>
        </w:rPr>
        <w:t>,</w:t>
      </w:r>
      <w:r w:rsidR="00E02695">
        <w:rPr>
          <w:sz w:val="28"/>
          <w:szCs w:val="28"/>
          <w:lang w:val="ru-RU"/>
        </w:rPr>
        <w:t xml:space="preserve"> </w:t>
      </w:r>
      <w:r w:rsidR="00D06066">
        <w:rPr>
          <w:sz w:val="28"/>
          <w:szCs w:val="28"/>
          <w:lang w:val="ru-RU"/>
        </w:rPr>
        <w:t xml:space="preserve">утвержденной </w:t>
      </w:r>
      <w:r w:rsidR="00454375">
        <w:rPr>
          <w:sz w:val="28"/>
          <w:szCs w:val="28"/>
          <w:lang w:val="ru-RU"/>
        </w:rPr>
        <w:t>Приказ</w:t>
      </w:r>
      <w:r w:rsidR="00D06066">
        <w:rPr>
          <w:sz w:val="28"/>
          <w:szCs w:val="28"/>
          <w:lang w:val="ru-RU"/>
        </w:rPr>
        <w:t>ом</w:t>
      </w:r>
      <w:r w:rsidR="00454375">
        <w:rPr>
          <w:sz w:val="28"/>
          <w:szCs w:val="28"/>
          <w:lang w:val="ru-RU"/>
        </w:rPr>
        <w:t xml:space="preserve"> Минфина РФ от 14.02.2018 № 26н.</w:t>
      </w:r>
    </w:p>
    <w:p w:rsidR="00D06066" w:rsidRDefault="00D06066" w:rsidP="00C753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7531A" w:rsidRPr="009E211C" w:rsidRDefault="00C7531A" w:rsidP="00C753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05EE">
        <w:rPr>
          <w:rFonts w:ascii="Times New Roman" w:hAnsi="Times New Roman"/>
          <w:sz w:val="28"/>
          <w:szCs w:val="28"/>
        </w:rPr>
        <w:t xml:space="preserve">Бюджетные сметы </w:t>
      </w:r>
      <w:r>
        <w:rPr>
          <w:rFonts w:ascii="Times New Roman" w:hAnsi="Times New Roman"/>
          <w:sz w:val="28"/>
          <w:szCs w:val="28"/>
        </w:rPr>
        <w:t>Учреждения</w:t>
      </w:r>
      <w:r w:rsidRPr="009E05EE">
        <w:rPr>
          <w:rFonts w:ascii="Times New Roman" w:hAnsi="Times New Roman"/>
          <w:sz w:val="28"/>
          <w:szCs w:val="28"/>
        </w:rPr>
        <w:t xml:space="preserve"> составлены, в разрезе кодов классификации расходов бюджета с детализацией по кодам статей (подстатей) классификации операций сектора государственного управления, в рублях с точностью д</w:t>
      </w:r>
      <w:r>
        <w:rPr>
          <w:rFonts w:ascii="Times New Roman" w:hAnsi="Times New Roman"/>
          <w:sz w:val="28"/>
          <w:szCs w:val="28"/>
        </w:rPr>
        <w:t>о двух знаков после запятой.</w:t>
      </w:r>
    </w:p>
    <w:p w:rsidR="00C7531A" w:rsidRPr="00EA4B3A" w:rsidRDefault="00C7531A" w:rsidP="00C7531A">
      <w:pPr>
        <w:pStyle w:val="aa"/>
        <w:spacing w:after="0"/>
        <w:contextualSpacing/>
        <w:rPr>
          <w:sz w:val="28"/>
          <w:szCs w:val="28"/>
          <w:lang w:val="ru-RU"/>
        </w:rPr>
      </w:pPr>
      <w:r w:rsidRPr="00EA4B3A">
        <w:rPr>
          <w:bCs/>
          <w:sz w:val="28"/>
          <w:szCs w:val="28"/>
          <w:lang w:val="ru-RU"/>
        </w:rPr>
        <w:t xml:space="preserve">В соответствии с абзацем 4 п.10 раздела 3 Приказа </w:t>
      </w:r>
      <w:r w:rsidR="00EA4B3A" w:rsidRPr="00EA4B3A">
        <w:rPr>
          <w:sz w:val="28"/>
          <w:szCs w:val="28"/>
        </w:rPr>
        <w:t>Минфина РФ от 14.02.2018</w:t>
      </w:r>
      <w:r w:rsidR="00EA4B3A" w:rsidRPr="00EA4B3A">
        <w:rPr>
          <w:sz w:val="28"/>
          <w:szCs w:val="28"/>
          <w:lang w:val="ru-RU"/>
        </w:rPr>
        <w:t xml:space="preserve"> </w:t>
      </w:r>
      <w:r w:rsidRPr="00EA4B3A">
        <w:rPr>
          <w:bCs/>
          <w:sz w:val="28"/>
          <w:szCs w:val="28"/>
          <w:lang w:val="ru-RU"/>
        </w:rPr>
        <w:t xml:space="preserve">№ 26н бюджетные сметы </w:t>
      </w:r>
      <w:r w:rsidRPr="00EA4B3A">
        <w:rPr>
          <w:sz w:val="28"/>
          <w:szCs w:val="28"/>
          <w:lang w:val="ru-RU"/>
        </w:rPr>
        <w:t>утверждены директором Учреждения.</w:t>
      </w:r>
    </w:p>
    <w:p w:rsidR="00C7531A" w:rsidRPr="00EA4B3A" w:rsidRDefault="00C7531A" w:rsidP="00C753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4B3A">
        <w:rPr>
          <w:rFonts w:ascii="Times New Roman" w:hAnsi="Times New Roman"/>
          <w:sz w:val="28"/>
          <w:szCs w:val="28"/>
        </w:rPr>
        <w:t xml:space="preserve">К Бюджетным </w:t>
      </w:r>
      <w:r w:rsidRPr="00C65184">
        <w:rPr>
          <w:rFonts w:ascii="Times New Roman" w:hAnsi="Times New Roman"/>
          <w:sz w:val="28"/>
          <w:szCs w:val="28"/>
        </w:rPr>
        <w:t>сметам на 2019 и 2020 год прилагаются обоснования (расчеты) плановых сметных показателей, использованных при формировании сметы.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972">
        <w:rPr>
          <w:rFonts w:ascii="Times New Roman" w:hAnsi="Times New Roman"/>
          <w:sz w:val="28"/>
          <w:szCs w:val="28"/>
        </w:rPr>
        <w:t>В нарушение абзаца 4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972">
        <w:rPr>
          <w:rFonts w:ascii="Times New Roman" w:hAnsi="Times New Roman"/>
          <w:sz w:val="28"/>
          <w:szCs w:val="28"/>
        </w:rPr>
        <w:t xml:space="preserve">10 раздела 3 </w:t>
      </w:r>
      <w:r w:rsidRPr="00EA4B3A">
        <w:rPr>
          <w:rFonts w:ascii="Times New Roman" w:hAnsi="Times New Roman"/>
          <w:sz w:val="28"/>
          <w:szCs w:val="28"/>
        </w:rPr>
        <w:t xml:space="preserve">Приказа </w:t>
      </w:r>
      <w:r w:rsidR="00EA4B3A" w:rsidRPr="00EA4B3A">
        <w:rPr>
          <w:rFonts w:ascii="Times New Roman" w:hAnsi="Times New Roman"/>
          <w:sz w:val="28"/>
          <w:szCs w:val="28"/>
        </w:rPr>
        <w:t>Минфина РФ от 14.02.2018</w:t>
      </w:r>
      <w:r w:rsidR="00EA4B3A">
        <w:rPr>
          <w:rFonts w:ascii="Times New Roman" w:hAnsi="Times New Roman"/>
          <w:sz w:val="28"/>
          <w:szCs w:val="28"/>
        </w:rPr>
        <w:t xml:space="preserve"> </w:t>
      </w:r>
      <w:r w:rsidRPr="00EA4B3A">
        <w:rPr>
          <w:rFonts w:ascii="Times New Roman" w:hAnsi="Times New Roman"/>
          <w:sz w:val="28"/>
          <w:szCs w:val="28"/>
        </w:rPr>
        <w:t>№ 26н обоснования (расчеты) плановых сметных показателей директором Учреждения</w:t>
      </w:r>
      <w:r w:rsidR="00EA4B3A" w:rsidRPr="00EA4B3A">
        <w:rPr>
          <w:rFonts w:ascii="Times New Roman" w:hAnsi="Times New Roman"/>
          <w:sz w:val="28"/>
          <w:szCs w:val="28"/>
        </w:rPr>
        <w:t xml:space="preserve"> не утверждены</w:t>
      </w:r>
      <w:r w:rsidRPr="00EA4B3A">
        <w:rPr>
          <w:rFonts w:ascii="Times New Roman" w:hAnsi="Times New Roman"/>
          <w:sz w:val="28"/>
          <w:szCs w:val="28"/>
        </w:rPr>
        <w:t>.</w:t>
      </w:r>
    </w:p>
    <w:p w:rsidR="00C7531A" w:rsidRDefault="00C7531A" w:rsidP="00C753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089A">
        <w:rPr>
          <w:rFonts w:ascii="Times New Roman" w:hAnsi="Times New Roman"/>
          <w:sz w:val="28"/>
          <w:szCs w:val="28"/>
        </w:rPr>
        <w:t xml:space="preserve">Изменения показателей сметы составляются и утверждаются по форме, предусмотренной приложением 2 к Порядку </w:t>
      </w:r>
      <w:r>
        <w:rPr>
          <w:rFonts w:ascii="Times New Roman" w:hAnsi="Times New Roman"/>
          <w:sz w:val="28"/>
          <w:szCs w:val="28"/>
        </w:rPr>
        <w:t>Учреждения</w:t>
      </w:r>
      <w:r w:rsidRPr="0004089A">
        <w:rPr>
          <w:rFonts w:ascii="Times New Roman" w:hAnsi="Times New Roman"/>
          <w:sz w:val="28"/>
          <w:szCs w:val="28"/>
        </w:rPr>
        <w:t>. Внесение изменений в показатели сметы осуществляется путем утверждения изменений показателей – сумм увеличения, отража</w:t>
      </w:r>
      <w:r>
        <w:rPr>
          <w:rFonts w:ascii="Times New Roman" w:hAnsi="Times New Roman"/>
          <w:sz w:val="28"/>
          <w:szCs w:val="28"/>
        </w:rPr>
        <w:t>ющихся</w:t>
      </w:r>
      <w:r w:rsidRPr="0004089A">
        <w:rPr>
          <w:rFonts w:ascii="Times New Roman" w:hAnsi="Times New Roman"/>
          <w:sz w:val="28"/>
          <w:szCs w:val="28"/>
        </w:rPr>
        <w:t xml:space="preserve"> со знаком «плюс», и (или) уменьшения объемов сметных назначений, отража</w:t>
      </w:r>
      <w:r>
        <w:rPr>
          <w:rFonts w:ascii="Times New Roman" w:hAnsi="Times New Roman"/>
          <w:sz w:val="28"/>
          <w:szCs w:val="28"/>
        </w:rPr>
        <w:t>ющихся</w:t>
      </w:r>
      <w:r w:rsidRPr="0004089A">
        <w:rPr>
          <w:rFonts w:ascii="Times New Roman" w:hAnsi="Times New Roman"/>
          <w:sz w:val="28"/>
          <w:szCs w:val="28"/>
        </w:rPr>
        <w:t xml:space="preserve"> со знаком «минус».</w:t>
      </w:r>
    </w:p>
    <w:p w:rsidR="00C7531A" w:rsidRDefault="00C7531A" w:rsidP="00C75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B3E">
        <w:rPr>
          <w:rFonts w:ascii="Times New Roman" w:hAnsi="Times New Roman"/>
          <w:sz w:val="28"/>
          <w:szCs w:val="28"/>
        </w:rPr>
        <w:lastRenderedPageBreak/>
        <w:t>Показатели первоначальной бюджетной сметы на 2019 год соответствуют доведенным лимитам бюджетных обязательств на 2019 год в объеме 237 319</w:t>
      </w:r>
      <w:r w:rsidR="00EA4B3A">
        <w:rPr>
          <w:rFonts w:ascii="Times New Roman" w:hAnsi="Times New Roman"/>
          <w:sz w:val="28"/>
          <w:szCs w:val="28"/>
        </w:rPr>
        <w:t> </w:t>
      </w:r>
      <w:r w:rsidRPr="00255B3E">
        <w:rPr>
          <w:rFonts w:ascii="Times New Roman" w:hAnsi="Times New Roman"/>
          <w:sz w:val="28"/>
          <w:szCs w:val="28"/>
        </w:rPr>
        <w:t>270</w:t>
      </w:r>
      <w:r w:rsidR="00EA4B3A">
        <w:rPr>
          <w:rFonts w:ascii="Times New Roman" w:hAnsi="Times New Roman"/>
          <w:sz w:val="28"/>
          <w:szCs w:val="28"/>
        </w:rPr>
        <w:t>,00</w:t>
      </w:r>
      <w:r w:rsidRPr="00255B3E">
        <w:rPr>
          <w:rFonts w:ascii="Times New Roman" w:hAnsi="Times New Roman"/>
          <w:sz w:val="28"/>
          <w:szCs w:val="28"/>
        </w:rPr>
        <w:t xml:space="preserve"> рублей. Согласно данным программного продукта «АЦК-Финансы» на 31.12.2019 года до Учреждения с учетом изменений в 2019 году доведено лимитов бюджетных обязательств на сумму 613 493 871,80 рубл</w:t>
      </w:r>
      <w:r w:rsidR="00EA4B3A">
        <w:rPr>
          <w:rFonts w:ascii="Times New Roman" w:hAnsi="Times New Roman"/>
          <w:sz w:val="28"/>
          <w:szCs w:val="28"/>
        </w:rPr>
        <w:t>ь</w:t>
      </w:r>
      <w:r w:rsidR="00431AAB">
        <w:rPr>
          <w:rFonts w:ascii="Times New Roman" w:hAnsi="Times New Roman"/>
          <w:sz w:val="28"/>
          <w:szCs w:val="28"/>
        </w:rPr>
        <w:t>, что соответствует показателям уточненной бюджетной сметы</w:t>
      </w:r>
      <w:r w:rsidRPr="00255B3E">
        <w:rPr>
          <w:rFonts w:ascii="Times New Roman" w:hAnsi="Times New Roman"/>
          <w:sz w:val="28"/>
          <w:szCs w:val="28"/>
        </w:rPr>
        <w:t xml:space="preserve">. </w:t>
      </w:r>
    </w:p>
    <w:p w:rsidR="00EA4B3A" w:rsidRPr="00EA4B3A" w:rsidRDefault="00C7531A" w:rsidP="00EA4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B3A">
        <w:rPr>
          <w:rFonts w:ascii="Times New Roman" w:hAnsi="Times New Roman"/>
          <w:sz w:val="28"/>
          <w:szCs w:val="28"/>
        </w:rPr>
        <w:t>Показатели первоначальной бюджетной сметы на 2020 год соответствуют доведенным лимитам бюджетных обязательств на 2020 год в объеме 536 160 560,06 рублей. Согласно данным программного продукта «АЦК-Финансы» на 30.06.2020 до Учреждения с учетом изменений за 1 полугодие 2020 года доведено лимитов бюджетных обязательств на сумму 1 031 241 223,99 руб</w:t>
      </w:r>
      <w:r w:rsidR="00EA4B3A" w:rsidRPr="00EA4B3A">
        <w:rPr>
          <w:rFonts w:ascii="Times New Roman" w:hAnsi="Times New Roman"/>
          <w:sz w:val="28"/>
          <w:szCs w:val="28"/>
        </w:rPr>
        <w:t>ля</w:t>
      </w:r>
      <w:r w:rsidRPr="00EA4B3A">
        <w:rPr>
          <w:rFonts w:ascii="Times New Roman" w:hAnsi="Times New Roman"/>
          <w:sz w:val="28"/>
          <w:szCs w:val="28"/>
        </w:rPr>
        <w:t xml:space="preserve">. </w:t>
      </w:r>
    </w:p>
    <w:p w:rsidR="0090550D" w:rsidRDefault="0090550D" w:rsidP="00431AAB">
      <w:pPr>
        <w:pStyle w:val="aa"/>
        <w:spacing w:after="0"/>
        <w:rPr>
          <w:bCs/>
          <w:sz w:val="28"/>
          <w:szCs w:val="28"/>
          <w:lang w:val="ru-RU"/>
        </w:rPr>
      </w:pPr>
    </w:p>
    <w:p w:rsidR="00C910D4" w:rsidRPr="00431AAB" w:rsidRDefault="00EA4B3A" w:rsidP="00431AAB">
      <w:pPr>
        <w:pStyle w:val="aa"/>
        <w:spacing w:after="0"/>
        <w:rPr>
          <w:bCs/>
          <w:sz w:val="28"/>
          <w:szCs w:val="28"/>
          <w:lang w:val="ru-RU"/>
        </w:rPr>
      </w:pPr>
      <w:r w:rsidRPr="00EA4B3A">
        <w:rPr>
          <w:bCs/>
          <w:sz w:val="28"/>
          <w:szCs w:val="28"/>
          <w:lang w:val="ru-RU"/>
        </w:rPr>
        <w:t>Других нарушений в ходе ревизии не установлено.</w:t>
      </w:r>
    </w:p>
    <w:p w:rsidR="00EB6395" w:rsidRDefault="00EB6395" w:rsidP="00C910D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910D4" w:rsidRPr="004441FA" w:rsidRDefault="00C910D4" w:rsidP="00C910D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441FA">
        <w:rPr>
          <w:rFonts w:ascii="Times New Roman" w:hAnsi="Times New Roman"/>
          <w:b/>
          <w:i/>
          <w:sz w:val="28"/>
          <w:szCs w:val="28"/>
        </w:rPr>
        <w:t>Заключение</w:t>
      </w:r>
    </w:p>
    <w:p w:rsidR="00C910D4" w:rsidRPr="004441FA" w:rsidRDefault="00C910D4" w:rsidP="00C9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0D4" w:rsidRPr="00C910D4" w:rsidRDefault="00C910D4" w:rsidP="00C9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1FA">
        <w:rPr>
          <w:rFonts w:ascii="Times New Roman" w:hAnsi="Times New Roman"/>
          <w:sz w:val="28"/>
          <w:szCs w:val="28"/>
        </w:rPr>
        <w:t xml:space="preserve">В ходе </w:t>
      </w:r>
      <w:r w:rsidRPr="004441FA">
        <w:rPr>
          <w:rFonts w:ascii="Times New Roman" w:hAnsi="Times New Roman"/>
          <w:bCs/>
          <w:spacing w:val="-2"/>
          <w:sz w:val="28"/>
          <w:szCs w:val="28"/>
        </w:rPr>
        <w:t xml:space="preserve">проведения ревизии были выявлены нарушения, выраженные в несоблюдении требований </w:t>
      </w:r>
      <w:r w:rsidRPr="004441FA">
        <w:rPr>
          <w:rFonts w:ascii="Times New Roman" w:hAnsi="Times New Roman"/>
          <w:sz w:val="28"/>
          <w:szCs w:val="28"/>
        </w:rPr>
        <w:t xml:space="preserve">Федерального закона № 402-ФЗ, </w:t>
      </w:r>
      <w:r w:rsidRPr="0089403B">
        <w:rPr>
          <w:rFonts w:ascii="Times New Roman" w:hAnsi="Times New Roman"/>
          <w:sz w:val="28"/>
          <w:szCs w:val="28"/>
        </w:rPr>
        <w:t xml:space="preserve">Федерального закона от 05.04.2013 № 44-ФЗ, приказа </w:t>
      </w:r>
      <w:r w:rsidRPr="0089403B">
        <w:rPr>
          <w:rFonts w:ascii="Times New Roman" w:hAnsi="Times New Roman"/>
          <w:bCs/>
          <w:spacing w:val="-2"/>
          <w:sz w:val="28"/>
          <w:szCs w:val="28"/>
        </w:rPr>
        <w:t xml:space="preserve">Минфина России </w:t>
      </w:r>
      <w:r w:rsidRPr="0089403B">
        <w:rPr>
          <w:rFonts w:ascii="Times New Roman" w:hAnsi="Times New Roman"/>
          <w:sz w:val="28"/>
          <w:szCs w:val="28"/>
        </w:rPr>
        <w:t>от 01.12.2010 № 157н, приказа Минфина России от 30.03.2015 № 52н и других но</w:t>
      </w:r>
      <w:r w:rsidRPr="004441FA">
        <w:rPr>
          <w:rFonts w:ascii="Times New Roman" w:hAnsi="Times New Roman"/>
          <w:sz w:val="28"/>
          <w:szCs w:val="28"/>
        </w:rPr>
        <w:t>рмативных документов.</w:t>
      </w:r>
    </w:p>
    <w:p w:rsidR="00C910D4" w:rsidRPr="00B6271B" w:rsidRDefault="00C910D4" w:rsidP="00C9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71B">
        <w:rPr>
          <w:rFonts w:ascii="Times New Roman" w:hAnsi="Times New Roman"/>
          <w:sz w:val="28"/>
          <w:szCs w:val="28"/>
        </w:rPr>
        <w:t xml:space="preserve">В нарушение  п. 170 приказа Минфина России от 01.12.2010 № 157н, п. 3.7.2. Единой учетной политики, утвержденной приказом МКУ «Центра бухгалтерского учета» от 11.11.2019 № 56 прием и </w:t>
      </w:r>
      <w:r>
        <w:rPr>
          <w:rFonts w:ascii="Times New Roman" w:hAnsi="Times New Roman"/>
          <w:sz w:val="28"/>
          <w:szCs w:val="28"/>
        </w:rPr>
        <w:t xml:space="preserve">выдача </w:t>
      </w:r>
      <w:r w:rsidRPr="00B6271B">
        <w:rPr>
          <w:rFonts w:ascii="Times New Roman" w:hAnsi="Times New Roman"/>
          <w:sz w:val="28"/>
          <w:szCs w:val="28"/>
        </w:rPr>
        <w:t>денежных документов приходными кассовыми ордерами (ф.0310001) и расходными кассовыми ордерами (ф. 0310002)</w:t>
      </w:r>
      <w:r w:rsidRPr="00282BB9">
        <w:rPr>
          <w:rFonts w:ascii="Times New Roman" w:hAnsi="Times New Roman"/>
          <w:sz w:val="28"/>
          <w:szCs w:val="28"/>
        </w:rPr>
        <w:t xml:space="preserve"> </w:t>
      </w:r>
      <w:r w:rsidRPr="00B6271B">
        <w:rPr>
          <w:rFonts w:ascii="Times New Roman" w:hAnsi="Times New Roman"/>
          <w:sz w:val="28"/>
          <w:szCs w:val="28"/>
        </w:rPr>
        <w:t>не оформлял</w:t>
      </w:r>
      <w:r>
        <w:rPr>
          <w:rFonts w:ascii="Times New Roman" w:hAnsi="Times New Roman"/>
          <w:sz w:val="28"/>
          <w:szCs w:val="28"/>
        </w:rPr>
        <w:t>и</w:t>
      </w:r>
      <w:r w:rsidRPr="00B6271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B6271B">
        <w:rPr>
          <w:rFonts w:ascii="Times New Roman" w:hAnsi="Times New Roman"/>
          <w:sz w:val="28"/>
          <w:szCs w:val="28"/>
        </w:rPr>
        <w:t xml:space="preserve">. </w:t>
      </w:r>
    </w:p>
    <w:p w:rsidR="00C910D4" w:rsidRPr="00F00B46" w:rsidRDefault="00C910D4" w:rsidP="00C9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B46">
        <w:rPr>
          <w:rFonts w:ascii="Times New Roman" w:hAnsi="Times New Roman"/>
          <w:sz w:val="28"/>
          <w:szCs w:val="28"/>
        </w:rPr>
        <w:t>В нарушение ст. 9 Федерального закона «О бухгалтерском учете» от 06.12.2011 № 402-ФЗ, ст. 4.7. Федерального закона</w:t>
      </w:r>
      <w:r w:rsidRPr="00F00B46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F00B46">
        <w:rPr>
          <w:rFonts w:ascii="Times New Roman" w:hAnsi="Times New Roman"/>
          <w:sz w:val="28"/>
          <w:szCs w:val="28"/>
        </w:rPr>
        <w:t xml:space="preserve">О применении контрольно-кассовой техники при осуществлении расчетов в Российской Федерации» от 22.05.2003 № 54-ФЗ к бухгалтерскому учету приняты товарный и кассовый чеки, приложенные к авансовому отчету Ковригина Н.В. № 00ГУ-000027 от 29.07.2019 на сумму 1800 рублей, в которых отсутствуют обязательные для заполнения реквизиты первичного учетного документа. </w:t>
      </w:r>
    </w:p>
    <w:p w:rsidR="00C910D4" w:rsidRDefault="00C910D4" w:rsidP="00C9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091">
        <w:rPr>
          <w:rFonts w:ascii="Times New Roman" w:hAnsi="Times New Roman"/>
          <w:sz w:val="28"/>
          <w:szCs w:val="28"/>
        </w:rPr>
        <w:t xml:space="preserve">В нарушение п. 117,118 приказа </w:t>
      </w:r>
      <w:r w:rsidRPr="003F6091">
        <w:rPr>
          <w:rFonts w:ascii="Times New Roman" w:hAnsi="Times New Roman"/>
          <w:bCs/>
          <w:spacing w:val="-2"/>
          <w:sz w:val="28"/>
          <w:szCs w:val="28"/>
        </w:rPr>
        <w:t xml:space="preserve">Минфина РФ </w:t>
      </w:r>
      <w:r w:rsidRPr="003F6091">
        <w:rPr>
          <w:rFonts w:ascii="Times New Roman" w:hAnsi="Times New Roman"/>
          <w:sz w:val="28"/>
          <w:szCs w:val="28"/>
        </w:rPr>
        <w:t>от 01.12.2010 № 157н установлен</w:t>
      </w:r>
      <w:r>
        <w:rPr>
          <w:rFonts w:ascii="Times New Roman" w:hAnsi="Times New Roman"/>
          <w:sz w:val="28"/>
          <w:szCs w:val="28"/>
        </w:rPr>
        <w:t xml:space="preserve"> факт</w:t>
      </w:r>
      <w:r w:rsidRPr="003F6091">
        <w:rPr>
          <w:rFonts w:ascii="Times New Roman" w:hAnsi="Times New Roman"/>
          <w:sz w:val="28"/>
          <w:szCs w:val="28"/>
        </w:rPr>
        <w:t xml:space="preserve"> учета объектов материальных запасов на несоответствующих счетах счета 10500 «Материальные запасы»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31AAB" w:rsidRDefault="00431AAB" w:rsidP="00431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DB260A">
        <w:rPr>
          <w:rFonts w:ascii="Times New Roman" w:hAnsi="Times New Roman"/>
          <w:sz w:val="28"/>
          <w:szCs w:val="28"/>
        </w:rPr>
        <w:t xml:space="preserve"> нарушение </w:t>
      </w:r>
      <w:r>
        <w:rPr>
          <w:rFonts w:ascii="Times New Roman" w:hAnsi="Times New Roman"/>
          <w:sz w:val="28"/>
          <w:szCs w:val="28"/>
        </w:rPr>
        <w:t xml:space="preserve">методологии применения </w:t>
      </w:r>
      <w:r w:rsidRPr="00871FA7">
        <w:rPr>
          <w:rFonts w:ascii="Times New Roman" w:eastAsiaTheme="minorHAnsi" w:hAnsi="Times New Roman"/>
          <w:sz w:val="28"/>
          <w:szCs w:val="28"/>
          <w:lang w:eastAsia="en-US"/>
        </w:rPr>
        <w:t>классификаци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871FA7">
        <w:rPr>
          <w:rFonts w:ascii="Times New Roman" w:eastAsiaTheme="minorHAnsi" w:hAnsi="Times New Roman"/>
          <w:sz w:val="28"/>
          <w:szCs w:val="28"/>
          <w:lang w:eastAsia="en-US"/>
        </w:rPr>
        <w:t xml:space="preserve"> операций сектора государственного управления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КОСГУ)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расходы на покупку антифриза были отнесены на несоответствующую подстатью </w:t>
      </w:r>
      <w:r>
        <w:rPr>
          <w:rFonts w:ascii="Times New Roman" w:hAnsi="Times New Roman"/>
          <w:sz w:val="28"/>
          <w:szCs w:val="28"/>
        </w:rPr>
        <w:t xml:space="preserve">346 «Увеличение стоимости прочих материальных запасов», в то время как указанные расходы, в соответствии с </w:t>
      </w:r>
      <w:r w:rsidRPr="00DB260A"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11.4.3</w:t>
      </w:r>
      <w:r w:rsidRPr="00DB260A">
        <w:rPr>
          <w:rFonts w:ascii="Times New Roman" w:hAnsi="Times New Roman"/>
          <w:sz w:val="28"/>
          <w:szCs w:val="28"/>
        </w:rPr>
        <w:t xml:space="preserve"> </w:t>
      </w:r>
      <w:r w:rsidRPr="00DB260A">
        <w:rPr>
          <w:rFonts w:ascii="Times New Roman" w:hAnsi="Times New Roman"/>
          <w:sz w:val="28"/>
          <w:szCs w:val="28"/>
          <w:lang w:val="x-none"/>
        </w:rPr>
        <w:t>приказа Минфина России</w:t>
      </w:r>
      <w:r w:rsidRPr="00DB260A">
        <w:rPr>
          <w:rFonts w:ascii="Times New Roman" w:hAnsi="Times New Roman"/>
          <w:sz w:val="28"/>
          <w:szCs w:val="28"/>
        </w:rPr>
        <w:t xml:space="preserve"> от 29.11.2017 № 209н</w:t>
      </w:r>
      <w:r w:rsidRPr="00DB260A">
        <w:rPr>
          <w:rFonts w:ascii="Times New Roman" w:hAnsi="Times New Roman"/>
          <w:sz w:val="24"/>
          <w:szCs w:val="24"/>
        </w:rPr>
        <w:t xml:space="preserve"> «</w:t>
      </w:r>
      <w:r w:rsidRPr="00DB260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утверждении порядка применения </w:t>
      </w:r>
      <w:r w:rsidRPr="00DB260A">
        <w:rPr>
          <w:rFonts w:ascii="Times New Roman" w:hAnsi="Times New Roman"/>
          <w:sz w:val="28"/>
          <w:szCs w:val="28"/>
        </w:rPr>
        <w:t>классификации оп</w:t>
      </w:r>
      <w:r>
        <w:rPr>
          <w:rFonts w:ascii="Times New Roman" w:hAnsi="Times New Roman"/>
          <w:sz w:val="28"/>
          <w:szCs w:val="28"/>
        </w:rPr>
        <w:t xml:space="preserve">ераций сектора </w:t>
      </w:r>
      <w:r>
        <w:rPr>
          <w:rFonts w:ascii="Times New Roman" w:hAnsi="Times New Roman"/>
          <w:sz w:val="28"/>
          <w:szCs w:val="28"/>
        </w:rPr>
        <w:lastRenderedPageBreak/>
        <w:t xml:space="preserve">государственного </w:t>
      </w:r>
      <w:r w:rsidRPr="00DB260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, должны </w:t>
      </w:r>
      <w:r w:rsidRPr="00204A7C">
        <w:rPr>
          <w:rFonts w:ascii="Times New Roman" w:hAnsi="Times New Roman"/>
          <w:sz w:val="28"/>
          <w:szCs w:val="28"/>
        </w:rPr>
        <w:t>относиться</w:t>
      </w:r>
      <w:r>
        <w:rPr>
          <w:rFonts w:ascii="Times New Roman" w:hAnsi="Times New Roman"/>
          <w:sz w:val="28"/>
          <w:szCs w:val="28"/>
        </w:rPr>
        <w:t xml:space="preserve"> на подстатью 343 КОСГУ «</w:t>
      </w:r>
      <w:r w:rsidRPr="00353B65">
        <w:rPr>
          <w:rFonts w:ascii="Times New Roman" w:hAnsi="Times New Roman"/>
          <w:sz w:val="28"/>
          <w:szCs w:val="28"/>
        </w:rPr>
        <w:t>Увеличение стоимо</w:t>
      </w:r>
      <w:r>
        <w:rPr>
          <w:rFonts w:ascii="Times New Roman" w:hAnsi="Times New Roman"/>
          <w:sz w:val="28"/>
          <w:szCs w:val="28"/>
        </w:rPr>
        <w:t>сти</w:t>
      </w:r>
      <w:proofErr w:type="gramEnd"/>
      <w:r>
        <w:rPr>
          <w:rFonts w:ascii="Times New Roman" w:hAnsi="Times New Roman"/>
          <w:sz w:val="28"/>
          <w:szCs w:val="28"/>
        </w:rPr>
        <w:t xml:space="preserve"> горюче-смазочных материалов». </w:t>
      </w:r>
    </w:p>
    <w:p w:rsidR="00C910D4" w:rsidRPr="004441FA" w:rsidRDefault="00C910D4" w:rsidP="00C9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2725F">
        <w:rPr>
          <w:rFonts w:ascii="Times New Roman" w:hAnsi="Times New Roman"/>
          <w:sz w:val="28"/>
          <w:szCs w:val="28"/>
          <w:lang w:val="x-none"/>
        </w:rPr>
        <w:t>В нарушение п. 302 приказа Минфина РФ от 01.12.2010 № 157н расходы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2725F">
        <w:rPr>
          <w:rFonts w:ascii="Times New Roman" w:hAnsi="Times New Roman"/>
          <w:sz w:val="28"/>
          <w:szCs w:val="28"/>
        </w:rPr>
        <w:t>используемые в течение нескольких отчетных периодов</w:t>
      </w:r>
      <w:r>
        <w:rPr>
          <w:rFonts w:ascii="Times New Roman" w:hAnsi="Times New Roman"/>
          <w:sz w:val="28"/>
          <w:szCs w:val="28"/>
        </w:rPr>
        <w:t>,</w:t>
      </w:r>
      <w:r w:rsidRPr="0032725F">
        <w:rPr>
          <w:rFonts w:ascii="Times New Roman" w:hAnsi="Times New Roman"/>
          <w:sz w:val="28"/>
          <w:szCs w:val="28"/>
          <w:lang w:val="x-none"/>
        </w:rPr>
        <w:t xml:space="preserve"> списаны единовременно на счет 40120 «Расходы текущего финансового года» без использования счета 40150 «Расходы будущих периодов»</w:t>
      </w:r>
      <w:r>
        <w:rPr>
          <w:rFonts w:ascii="Times New Roman" w:hAnsi="Times New Roman"/>
          <w:sz w:val="28"/>
          <w:szCs w:val="28"/>
        </w:rPr>
        <w:t>.</w:t>
      </w:r>
    </w:p>
    <w:p w:rsidR="00C910D4" w:rsidRDefault="00C910D4" w:rsidP="00C9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D4150C">
        <w:rPr>
          <w:rFonts w:ascii="Times New Roman" w:eastAsiaTheme="minorHAnsi" w:hAnsi="Times New Roman"/>
          <w:sz w:val="28"/>
          <w:szCs w:val="28"/>
          <w:lang w:eastAsia="en-US"/>
        </w:rPr>
        <w:t>пераци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D4150C">
        <w:rPr>
          <w:rFonts w:ascii="Times New Roman" w:eastAsiaTheme="minorHAnsi" w:hAnsi="Times New Roman"/>
          <w:sz w:val="28"/>
          <w:szCs w:val="28"/>
          <w:lang w:eastAsia="en-US"/>
        </w:rPr>
        <w:t xml:space="preserve"> с объектами имущества, полученными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Учреждением </w:t>
      </w:r>
      <w:r w:rsidRPr="00D4150C">
        <w:rPr>
          <w:rFonts w:ascii="Times New Roman" w:eastAsiaTheme="minorHAnsi" w:hAnsi="Times New Roman"/>
          <w:sz w:val="28"/>
          <w:szCs w:val="28"/>
          <w:lang w:eastAsia="en-US"/>
        </w:rPr>
        <w:t>во временное пользование по договору аренды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D4150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отражаются с нарушениями п.</w:t>
      </w:r>
      <w:r>
        <w:rPr>
          <w:rFonts w:ascii="Times New Roman" w:hAnsi="Times New Roman"/>
          <w:sz w:val="28"/>
          <w:szCs w:val="28"/>
        </w:rPr>
        <w:t xml:space="preserve"> 41.1 </w:t>
      </w:r>
      <w:r w:rsidR="00431AAB">
        <w:rPr>
          <w:rFonts w:ascii="Times New Roman" w:hAnsi="Times New Roman"/>
          <w:sz w:val="28"/>
          <w:szCs w:val="28"/>
        </w:rPr>
        <w:t>п</w:t>
      </w:r>
      <w:r w:rsidRPr="00D4150C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а</w:t>
      </w:r>
      <w:r w:rsidRPr="00D4150C">
        <w:rPr>
          <w:rFonts w:ascii="Times New Roman" w:hAnsi="Times New Roman"/>
          <w:sz w:val="28"/>
          <w:szCs w:val="28"/>
        </w:rPr>
        <w:t xml:space="preserve"> Минфина России от 06.12.2010 </w:t>
      </w:r>
      <w:r>
        <w:rPr>
          <w:rFonts w:ascii="Times New Roman" w:hAnsi="Times New Roman"/>
          <w:sz w:val="28"/>
          <w:szCs w:val="28"/>
        </w:rPr>
        <w:t>№</w:t>
      </w:r>
      <w:r w:rsidRPr="00D4150C">
        <w:rPr>
          <w:rFonts w:ascii="Times New Roman" w:hAnsi="Times New Roman"/>
          <w:sz w:val="28"/>
          <w:szCs w:val="28"/>
        </w:rPr>
        <w:t xml:space="preserve"> 162н (ред. от 28.12.2018) </w:t>
      </w:r>
      <w:r>
        <w:rPr>
          <w:rFonts w:ascii="Times New Roman" w:hAnsi="Times New Roman"/>
          <w:sz w:val="28"/>
          <w:szCs w:val="28"/>
        </w:rPr>
        <w:t>«</w:t>
      </w:r>
      <w:r w:rsidRPr="00D4150C">
        <w:rPr>
          <w:rFonts w:ascii="Times New Roman" w:hAnsi="Times New Roman"/>
          <w:sz w:val="28"/>
          <w:szCs w:val="28"/>
        </w:rPr>
        <w:t>Об утверждении Плана счетов бюджетного учета и Инструкции по его применению</w:t>
      </w:r>
      <w:r>
        <w:rPr>
          <w:rFonts w:ascii="Times New Roman" w:hAnsi="Times New Roman"/>
          <w:sz w:val="28"/>
          <w:szCs w:val="28"/>
        </w:rPr>
        <w:t>».</w:t>
      </w:r>
    </w:p>
    <w:p w:rsidR="00C910D4" w:rsidRDefault="00C910D4" w:rsidP="00C9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993">
        <w:rPr>
          <w:rFonts w:ascii="Times New Roman" w:hAnsi="Times New Roman"/>
          <w:sz w:val="28"/>
          <w:szCs w:val="28"/>
        </w:rPr>
        <w:t>В</w:t>
      </w:r>
      <w:r w:rsidRPr="00347993">
        <w:rPr>
          <w:rFonts w:ascii="Times New Roman" w:hAnsi="Times New Roman"/>
          <w:sz w:val="28"/>
          <w:szCs w:val="28"/>
          <w:lang w:val="x-none"/>
        </w:rPr>
        <w:t xml:space="preserve"> нарушение требований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993">
        <w:rPr>
          <w:rFonts w:ascii="Times New Roman" w:hAnsi="Times New Roman"/>
          <w:sz w:val="28"/>
          <w:szCs w:val="28"/>
          <w:lang w:val="x-none"/>
        </w:rPr>
        <w:t xml:space="preserve">2 ст. 10 Федерального закона от 06.12.2011 № 402-ФЗ, п. </w:t>
      </w:r>
      <w:r w:rsidRPr="00347993">
        <w:rPr>
          <w:rFonts w:ascii="Times New Roman" w:hAnsi="Times New Roman"/>
          <w:sz w:val="28"/>
          <w:szCs w:val="28"/>
        </w:rPr>
        <w:t>11</w:t>
      </w:r>
      <w:r w:rsidRPr="00347993">
        <w:rPr>
          <w:rFonts w:ascii="Times New Roman" w:hAnsi="Times New Roman"/>
          <w:sz w:val="28"/>
          <w:szCs w:val="28"/>
          <w:lang w:val="x-none"/>
        </w:rPr>
        <w:t xml:space="preserve"> приказа Минфина России от 01.12.2010 № 157н установлены факты отражения в регистрах учета информации о выполненных работах (оказанных услугах) до их выполнения (оказания)</w:t>
      </w:r>
      <w:r>
        <w:rPr>
          <w:rFonts w:ascii="Times New Roman" w:hAnsi="Times New Roman"/>
          <w:sz w:val="28"/>
          <w:szCs w:val="28"/>
        </w:rPr>
        <w:t>.</w:t>
      </w:r>
    </w:p>
    <w:p w:rsidR="009F3DBD" w:rsidRDefault="00C910D4" w:rsidP="00E34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</w:t>
      </w:r>
      <w:r w:rsidR="009F3DBD">
        <w:rPr>
          <w:rFonts w:ascii="Times New Roman" w:hAnsi="Times New Roman"/>
          <w:sz w:val="28"/>
          <w:szCs w:val="28"/>
        </w:rPr>
        <w:t xml:space="preserve">того что стоимость дополнительных работ, выполненных в рамках </w:t>
      </w:r>
      <w:r w:rsidR="009F3DBD" w:rsidRPr="00B87E89">
        <w:rPr>
          <w:rFonts w:ascii="Times New Roman" w:hAnsi="Times New Roman"/>
          <w:sz w:val="28"/>
          <w:szCs w:val="28"/>
        </w:rPr>
        <w:t>муниципальн</w:t>
      </w:r>
      <w:r w:rsidR="00E347A8">
        <w:rPr>
          <w:rFonts w:ascii="Times New Roman" w:hAnsi="Times New Roman"/>
          <w:sz w:val="28"/>
          <w:szCs w:val="28"/>
        </w:rPr>
        <w:t xml:space="preserve">ого </w:t>
      </w:r>
      <w:r w:rsidR="009F3DBD" w:rsidRPr="00B87E89">
        <w:rPr>
          <w:rFonts w:ascii="Times New Roman" w:hAnsi="Times New Roman"/>
          <w:sz w:val="28"/>
          <w:szCs w:val="28"/>
        </w:rPr>
        <w:t>контракт</w:t>
      </w:r>
      <w:r w:rsidR="00E347A8">
        <w:rPr>
          <w:rFonts w:ascii="Times New Roman" w:hAnsi="Times New Roman"/>
          <w:sz w:val="28"/>
          <w:szCs w:val="28"/>
        </w:rPr>
        <w:t>а</w:t>
      </w:r>
      <w:r w:rsidR="009F3DBD" w:rsidRPr="00B87E89">
        <w:rPr>
          <w:rFonts w:ascii="Times New Roman" w:hAnsi="Times New Roman"/>
          <w:sz w:val="28"/>
          <w:szCs w:val="28"/>
        </w:rPr>
        <w:t xml:space="preserve"> от 16.03.2020 № 01-ЭА/20</w:t>
      </w:r>
      <w:r w:rsidR="00E347A8">
        <w:rPr>
          <w:rFonts w:ascii="Times New Roman" w:hAnsi="Times New Roman"/>
          <w:sz w:val="28"/>
          <w:szCs w:val="28"/>
        </w:rPr>
        <w:t xml:space="preserve">, заключенного </w:t>
      </w:r>
      <w:r w:rsidR="009F3DBD" w:rsidRPr="00B87E89">
        <w:rPr>
          <w:rFonts w:ascii="Times New Roman" w:hAnsi="Times New Roman"/>
          <w:sz w:val="28"/>
          <w:szCs w:val="28"/>
        </w:rPr>
        <w:t>с ООО «Гарантия-</w:t>
      </w:r>
      <w:proofErr w:type="spellStart"/>
      <w:r w:rsidR="009F3DBD" w:rsidRPr="00B87E89">
        <w:rPr>
          <w:rFonts w:ascii="Times New Roman" w:hAnsi="Times New Roman"/>
          <w:sz w:val="28"/>
          <w:szCs w:val="28"/>
        </w:rPr>
        <w:t>Сервис»</w:t>
      </w:r>
      <w:proofErr w:type="spellEnd"/>
      <w:r w:rsidR="009F3DBD">
        <w:rPr>
          <w:rFonts w:ascii="Times New Roman" w:hAnsi="Times New Roman"/>
          <w:sz w:val="28"/>
          <w:szCs w:val="28"/>
        </w:rPr>
        <w:t xml:space="preserve">, была рассчитана без </w:t>
      </w:r>
      <w:r w:rsidR="009F3DBD">
        <w:rPr>
          <w:rFonts w:ascii="Times New Roman" w:hAnsi="Times New Roman"/>
          <w:sz w:val="28"/>
          <w:szCs w:val="28"/>
        </w:rPr>
        <w:t>применения аукционного коэффициента</w:t>
      </w:r>
      <w:r w:rsidR="009F3DBD">
        <w:rPr>
          <w:rFonts w:ascii="Times New Roman" w:hAnsi="Times New Roman"/>
          <w:sz w:val="28"/>
          <w:szCs w:val="28"/>
        </w:rPr>
        <w:t xml:space="preserve">, сумма </w:t>
      </w:r>
      <w:r w:rsidR="009F3DBD">
        <w:rPr>
          <w:rFonts w:ascii="Times New Roman" w:hAnsi="Times New Roman"/>
          <w:sz w:val="28"/>
          <w:szCs w:val="28"/>
        </w:rPr>
        <w:t xml:space="preserve">неправомерно использованных бюджетных средств, оплаченная </w:t>
      </w:r>
      <w:r w:rsidR="00E347A8" w:rsidRPr="00B87E89">
        <w:rPr>
          <w:rFonts w:ascii="Times New Roman" w:hAnsi="Times New Roman"/>
          <w:sz w:val="28"/>
          <w:szCs w:val="28"/>
        </w:rPr>
        <w:t>ООО «Гарантия-Сервис»</w:t>
      </w:r>
      <w:r w:rsidR="00E347A8">
        <w:rPr>
          <w:rFonts w:ascii="Times New Roman" w:hAnsi="Times New Roman"/>
          <w:sz w:val="28"/>
          <w:szCs w:val="28"/>
        </w:rPr>
        <w:t xml:space="preserve"> </w:t>
      </w:r>
      <w:r w:rsidR="009F3DBD">
        <w:rPr>
          <w:rFonts w:ascii="Times New Roman" w:hAnsi="Times New Roman"/>
          <w:sz w:val="28"/>
          <w:szCs w:val="28"/>
        </w:rPr>
        <w:t>по платежному поручению от 13.05.2020 № 21133 составила – 63 148,20 рублей</w:t>
      </w:r>
      <w:r w:rsidR="00E347A8">
        <w:rPr>
          <w:rFonts w:ascii="Times New Roman" w:hAnsi="Times New Roman"/>
          <w:sz w:val="28"/>
          <w:szCs w:val="28"/>
        </w:rPr>
        <w:t>.</w:t>
      </w:r>
    </w:p>
    <w:p w:rsidR="00C910D4" w:rsidRDefault="00C910D4" w:rsidP="00C9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81C">
        <w:rPr>
          <w:rFonts w:ascii="Times New Roman" w:hAnsi="Times New Roman"/>
          <w:sz w:val="28"/>
          <w:szCs w:val="28"/>
        </w:rPr>
        <w:t xml:space="preserve">В нарушение Приложения 5 к приказу Минфина России от 30.03.2015 № 52н имеются </w:t>
      </w:r>
      <w:r w:rsidRPr="0072481C">
        <w:rPr>
          <w:rFonts w:ascii="Times New Roman" w:hAnsi="Times New Roman"/>
          <w:iCs/>
          <w:sz w:val="28"/>
          <w:szCs w:val="28"/>
        </w:rPr>
        <w:t>инвентарные карточки, в которых</w:t>
      </w:r>
      <w:r w:rsidRPr="0072481C">
        <w:rPr>
          <w:rFonts w:ascii="Times New Roman" w:hAnsi="Times New Roman"/>
          <w:sz w:val="28"/>
          <w:szCs w:val="28"/>
        </w:rPr>
        <w:t xml:space="preserve"> заполнены не все реквизиты</w:t>
      </w:r>
      <w:r>
        <w:rPr>
          <w:rFonts w:ascii="Times New Roman" w:hAnsi="Times New Roman"/>
          <w:sz w:val="28"/>
          <w:szCs w:val="28"/>
        </w:rPr>
        <w:t>.</w:t>
      </w:r>
    </w:p>
    <w:p w:rsidR="00C910D4" w:rsidRDefault="00C910D4" w:rsidP="00C910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2481C">
        <w:rPr>
          <w:rFonts w:ascii="Times New Roman" w:hAnsi="Times New Roman"/>
          <w:sz w:val="28"/>
          <w:szCs w:val="28"/>
        </w:rPr>
        <w:t>В нарушение п. 46, п. 54  приказа Минфина России от 01.12.2010 № 157н</w:t>
      </w:r>
      <w:r w:rsidRPr="0072481C">
        <w:rPr>
          <w:rFonts w:ascii="Times New Roman" w:eastAsia="Calibri" w:hAnsi="Times New Roman"/>
          <w:sz w:val="28"/>
          <w:szCs w:val="28"/>
          <w:lang w:eastAsia="en-US"/>
        </w:rPr>
        <w:t xml:space="preserve"> к проверке представлены инвентарные карточки учета основных средств, открытые на объекты основных сре</w:t>
      </w:r>
      <w:proofErr w:type="gramStart"/>
      <w:r w:rsidRPr="0072481C">
        <w:rPr>
          <w:rFonts w:ascii="Times New Roman" w:eastAsia="Calibri" w:hAnsi="Times New Roman"/>
          <w:sz w:val="28"/>
          <w:szCs w:val="28"/>
          <w:lang w:eastAsia="en-US"/>
        </w:rPr>
        <w:t>дств ст</w:t>
      </w:r>
      <w:proofErr w:type="gramEnd"/>
      <w:r w:rsidRPr="0072481C">
        <w:rPr>
          <w:rFonts w:ascii="Times New Roman" w:eastAsia="Calibri" w:hAnsi="Times New Roman"/>
          <w:sz w:val="28"/>
          <w:szCs w:val="28"/>
          <w:lang w:eastAsia="en-US"/>
        </w:rPr>
        <w:t>оимостью менее 3000 рублей как с указанием инвентарного номера объекта основного средства, так и без указания инвентарного номера.</w:t>
      </w:r>
    </w:p>
    <w:p w:rsidR="00C910D4" w:rsidRDefault="00C910D4" w:rsidP="00C910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2481C">
        <w:rPr>
          <w:rFonts w:ascii="Times New Roman" w:eastAsia="Calibri" w:hAnsi="Times New Roman"/>
          <w:sz w:val="28"/>
          <w:szCs w:val="28"/>
          <w:lang w:eastAsia="en-US"/>
        </w:rPr>
        <w:t>Установлен факт повторного присвоения инвентарного номера выбывшего с балансового учета инвентарного объекта основных средств вновь принятому к учету объекту основных средств.</w:t>
      </w:r>
    </w:p>
    <w:p w:rsidR="00C910D4" w:rsidRPr="00737EE4" w:rsidRDefault="00C910D4" w:rsidP="00C9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EE4">
        <w:rPr>
          <w:rFonts w:ascii="Times New Roman" w:hAnsi="Times New Roman"/>
          <w:sz w:val="28"/>
          <w:szCs w:val="28"/>
        </w:rPr>
        <w:t>В представленных инвентарных списках нефинансовых активов отражено имущество Учреждения, которое на балансе Учреждения в составе объектов основных средств на счете 10100 «Основные средства» не числится.</w:t>
      </w:r>
    </w:p>
    <w:p w:rsidR="00C910D4" w:rsidRPr="0072481C" w:rsidRDefault="00C910D4" w:rsidP="00C910D4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72481C">
        <w:rPr>
          <w:rFonts w:ascii="Times New Roman" w:hAnsi="Times New Roman"/>
          <w:sz w:val="28"/>
          <w:szCs w:val="28"/>
        </w:rPr>
        <w:t xml:space="preserve">В нарушение п. 119 приказа </w:t>
      </w:r>
      <w:r w:rsidRPr="0072481C">
        <w:rPr>
          <w:rFonts w:ascii="Times New Roman" w:hAnsi="Times New Roman"/>
          <w:bCs/>
          <w:spacing w:val="-2"/>
          <w:sz w:val="28"/>
          <w:szCs w:val="28"/>
        </w:rPr>
        <w:t xml:space="preserve">Минфина РФ </w:t>
      </w:r>
      <w:r w:rsidRPr="0072481C">
        <w:rPr>
          <w:rFonts w:ascii="Times New Roman" w:hAnsi="Times New Roman"/>
          <w:sz w:val="28"/>
          <w:szCs w:val="28"/>
        </w:rPr>
        <w:t xml:space="preserve">от 01.12.2010 № 157н </w:t>
      </w:r>
      <w:r>
        <w:rPr>
          <w:rFonts w:ascii="Times New Roman" w:hAnsi="Times New Roman"/>
          <w:sz w:val="28"/>
          <w:szCs w:val="28"/>
        </w:rPr>
        <w:t>м</w:t>
      </w:r>
      <w:r w:rsidRPr="0072481C">
        <w:rPr>
          <w:rFonts w:ascii="Times New Roman" w:hAnsi="Times New Roman"/>
          <w:sz w:val="28"/>
          <w:szCs w:val="28"/>
        </w:rPr>
        <w:t xml:space="preserve">атериально ответственные лица учет материальных запасов в Книге (Карточке) учета материальных ценностей (ф. 0504042, 0504043) </w:t>
      </w:r>
      <w:r>
        <w:rPr>
          <w:rFonts w:ascii="Times New Roman" w:hAnsi="Times New Roman"/>
          <w:sz w:val="28"/>
          <w:szCs w:val="28"/>
        </w:rPr>
        <w:t>не</w:t>
      </w:r>
      <w:r w:rsidRPr="0072481C">
        <w:rPr>
          <w:rFonts w:ascii="Times New Roman" w:hAnsi="Times New Roman"/>
          <w:sz w:val="28"/>
          <w:szCs w:val="28"/>
        </w:rPr>
        <w:t xml:space="preserve"> ведут.</w:t>
      </w:r>
    </w:p>
    <w:p w:rsidR="00C910D4" w:rsidRDefault="00C910D4" w:rsidP="00C9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представленных Оборотных ведомостях по нефинансовым активам не по всем позициям отражаются единицы измерения материальных запасов.</w:t>
      </w:r>
    </w:p>
    <w:p w:rsidR="00C910D4" w:rsidRDefault="00C910D4" w:rsidP="00C9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8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представленных </w:t>
      </w:r>
      <w:r w:rsidRPr="0072481C">
        <w:rPr>
          <w:rFonts w:ascii="Times New Roman" w:hAnsi="Times New Roman"/>
          <w:sz w:val="28"/>
          <w:szCs w:val="28"/>
        </w:rPr>
        <w:t xml:space="preserve"> Ведомост</w:t>
      </w:r>
      <w:r>
        <w:rPr>
          <w:rFonts w:ascii="Times New Roman" w:hAnsi="Times New Roman"/>
          <w:sz w:val="28"/>
          <w:szCs w:val="28"/>
        </w:rPr>
        <w:t xml:space="preserve">ях </w:t>
      </w:r>
      <w:r w:rsidRPr="0072481C">
        <w:rPr>
          <w:rFonts w:ascii="Times New Roman" w:hAnsi="Times New Roman"/>
          <w:sz w:val="28"/>
          <w:szCs w:val="28"/>
        </w:rPr>
        <w:t>выдачи материальных ценностей на нужды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81C">
        <w:rPr>
          <w:rFonts w:ascii="Times New Roman" w:hAnsi="Times New Roman"/>
          <w:sz w:val="28"/>
          <w:szCs w:val="28"/>
        </w:rPr>
        <w:t>(ф. 0504210)</w:t>
      </w:r>
      <w:r>
        <w:rPr>
          <w:rFonts w:ascii="Times New Roman" w:hAnsi="Times New Roman"/>
          <w:sz w:val="28"/>
          <w:szCs w:val="28"/>
        </w:rPr>
        <w:t xml:space="preserve"> в графе 13 «Расписка в получении»  отсутствуют подписи получателей материальных запасов.</w:t>
      </w:r>
    </w:p>
    <w:p w:rsidR="00C910D4" w:rsidRDefault="00C910D4" w:rsidP="00C910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2481C">
        <w:rPr>
          <w:rFonts w:ascii="Times New Roman" w:hAnsi="Times New Roman"/>
          <w:sz w:val="28"/>
          <w:szCs w:val="28"/>
        </w:rPr>
        <w:t xml:space="preserve">В нарушение п. 7 ст. 9 Федерального закона от 06.12.2011 № 402-ФЗ «О бухгалтерском учете» в представленных путевых листах имеются исправления, </w:t>
      </w:r>
      <w:r w:rsidRPr="0072481C">
        <w:rPr>
          <w:rFonts w:ascii="Times New Roman" w:hAnsi="Times New Roman"/>
          <w:sz w:val="28"/>
          <w:szCs w:val="28"/>
        </w:rPr>
        <w:lastRenderedPageBreak/>
        <w:t xml:space="preserve">которые не </w:t>
      </w:r>
      <w:r w:rsidRPr="0072481C">
        <w:rPr>
          <w:rFonts w:ascii="Times New Roman" w:eastAsia="Calibri" w:hAnsi="Times New Roman"/>
          <w:sz w:val="28"/>
          <w:szCs w:val="28"/>
          <w:lang w:eastAsia="en-US"/>
        </w:rPr>
        <w:t>содержат дату исправления, а также подписи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лиц, составивших путевой лист.</w:t>
      </w:r>
    </w:p>
    <w:p w:rsidR="00C910D4" w:rsidRDefault="00C910D4" w:rsidP="00C9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04278">
        <w:rPr>
          <w:rFonts w:ascii="Times New Roman" w:hAnsi="Times New Roman"/>
          <w:sz w:val="28"/>
          <w:szCs w:val="28"/>
        </w:rPr>
        <w:t>ачислени</w:t>
      </w:r>
      <w:r>
        <w:rPr>
          <w:rFonts w:ascii="Times New Roman" w:hAnsi="Times New Roman"/>
          <w:sz w:val="28"/>
          <w:szCs w:val="28"/>
        </w:rPr>
        <w:t>е</w:t>
      </w:r>
      <w:r w:rsidRPr="003042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материальной помощи при увольнении осуществляется с  </w:t>
      </w:r>
      <w:r w:rsidRPr="00304278">
        <w:rPr>
          <w:rFonts w:ascii="Times New Roman" w:hAnsi="Times New Roman"/>
          <w:sz w:val="28"/>
          <w:szCs w:val="28"/>
        </w:rPr>
        <w:t>нарушени</w:t>
      </w:r>
      <w:r>
        <w:rPr>
          <w:rFonts w:ascii="Times New Roman" w:hAnsi="Times New Roman"/>
          <w:sz w:val="28"/>
          <w:szCs w:val="28"/>
        </w:rPr>
        <w:t>ями</w:t>
      </w:r>
      <w:r w:rsidRPr="00304278">
        <w:rPr>
          <w:rFonts w:ascii="Times New Roman" w:hAnsi="Times New Roman"/>
          <w:sz w:val="28"/>
          <w:szCs w:val="28"/>
        </w:rPr>
        <w:t xml:space="preserve"> </w:t>
      </w:r>
      <w:r w:rsidRPr="00706E28">
        <w:rPr>
          <w:rFonts w:ascii="Times New Roman" w:hAnsi="Times New Roman"/>
          <w:sz w:val="28"/>
          <w:szCs w:val="28"/>
        </w:rPr>
        <w:t>Положения об оплате труда работников МУ «УКС Пермского района» утвержденно</w:t>
      </w:r>
      <w:r>
        <w:rPr>
          <w:rFonts w:ascii="Times New Roman" w:hAnsi="Times New Roman"/>
          <w:sz w:val="28"/>
          <w:szCs w:val="28"/>
        </w:rPr>
        <w:t>го</w:t>
      </w:r>
      <w:r w:rsidRPr="00706E28">
        <w:rPr>
          <w:rFonts w:ascii="Times New Roman" w:hAnsi="Times New Roman"/>
          <w:sz w:val="28"/>
          <w:szCs w:val="28"/>
        </w:rPr>
        <w:t xml:space="preserve"> приказом директора Учреждения от 31.12.2013 № 45 (с изменениями)</w:t>
      </w:r>
      <w:r>
        <w:rPr>
          <w:rFonts w:ascii="Times New Roman" w:hAnsi="Times New Roman"/>
          <w:sz w:val="28"/>
          <w:szCs w:val="28"/>
        </w:rPr>
        <w:t>.</w:t>
      </w:r>
    </w:p>
    <w:p w:rsidR="0089403B" w:rsidRDefault="0089403B" w:rsidP="00894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0EF">
        <w:rPr>
          <w:rFonts w:ascii="Times New Roman" w:hAnsi="Times New Roman"/>
          <w:sz w:val="28"/>
          <w:szCs w:val="28"/>
        </w:rPr>
        <w:t xml:space="preserve">Сумма излишне начисленной заработной платы сотрудникам МУ «УКС Пермского района» составила </w:t>
      </w:r>
      <w:r>
        <w:rPr>
          <w:rFonts w:ascii="Times New Roman" w:hAnsi="Times New Roman"/>
          <w:sz w:val="28"/>
          <w:szCs w:val="28"/>
        </w:rPr>
        <w:t>9107,72</w:t>
      </w:r>
      <w:r w:rsidRPr="008040EF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804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040EF">
        <w:rPr>
          <w:rFonts w:ascii="Times New Roman" w:hAnsi="Times New Roman"/>
          <w:sz w:val="28"/>
          <w:szCs w:val="28"/>
        </w:rPr>
        <w:t>с учетом районного коэффициента</w:t>
      </w:r>
      <w:r>
        <w:rPr>
          <w:rFonts w:ascii="Times New Roman" w:hAnsi="Times New Roman"/>
          <w:sz w:val="28"/>
          <w:szCs w:val="28"/>
        </w:rPr>
        <w:t>)</w:t>
      </w:r>
      <w:r w:rsidRPr="008040EF">
        <w:rPr>
          <w:rFonts w:ascii="Times New Roman" w:hAnsi="Times New Roman"/>
          <w:sz w:val="28"/>
          <w:szCs w:val="28"/>
        </w:rPr>
        <w:t>.</w:t>
      </w:r>
    </w:p>
    <w:p w:rsidR="0089403B" w:rsidRDefault="0089403B" w:rsidP="00C9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03B" w:rsidRDefault="0089403B" w:rsidP="0089403B">
      <w:pPr>
        <w:pStyle w:val="aa"/>
        <w:spacing w:after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нарушение п. 1 ст. 221 Бюджетного кодекса РФ формы бюджетных смет на 2019 год и 2020 год, утвержденные Прядком, не соответствуют форме бюджетной сметы, утвержденной Приказом Минфина РФ от 14.02.2018 № 26н.</w:t>
      </w:r>
    </w:p>
    <w:p w:rsidR="00C910D4" w:rsidRPr="00EE1BA5" w:rsidRDefault="00C910D4" w:rsidP="00C910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5972">
        <w:rPr>
          <w:rFonts w:ascii="Times New Roman" w:hAnsi="Times New Roman"/>
          <w:sz w:val="28"/>
          <w:szCs w:val="28"/>
        </w:rPr>
        <w:t>В нарушение абзаца 4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972">
        <w:rPr>
          <w:rFonts w:ascii="Times New Roman" w:hAnsi="Times New Roman"/>
          <w:sz w:val="28"/>
          <w:szCs w:val="28"/>
        </w:rPr>
        <w:t xml:space="preserve">10 раздела 3 Приказа </w:t>
      </w:r>
      <w:r>
        <w:rPr>
          <w:rFonts w:ascii="Times New Roman" w:hAnsi="Times New Roman"/>
          <w:sz w:val="28"/>
          <w:szCs w:val="28"/>
        </w:rPr>
        <w:t xml:space="preserve">от 14.02.2018 </w:t>
      </w:r>
      <w:r w:rsidRPr="00D85972">
        <w:rPr>
          <w:rFonts w:ascii="Times New Roman" w:hAnsi="Times New Roman"/>
          <w:sz w:val="28"/>
          <w:szCs w:val="28"/>
        </w:rPr>
        <w:t>№ 26н обоснования (расчеты</w:t>
      </w:r>
      <w:r>
        <w:rPr>
          <w:rFonts w:ascii="Times New Roman" w:hAnsi="Times New Roman"/>
          <w:sz w:val="28"/>
          <w:szCs w:val="28"/>
        </w:rPr>
        <w:t xml:space="preserve">) плановых сметных показателей, приложенные к Бюджетным сметам,  </w:t>
      </w:r>
      <w:r w:rsidRPr="00D85972">
        <w:rPr>
          <w:rFonts w:ascii="Times New Roman" w:hAnsi="Times New Roman"/>
          <w:sz w:val="28"/>
          <w:szCs w:val="28"/>
        </w:rPr>
        <w:t>не у</w:t>
      </w:r>
      <w:r>
        <w:rPr>
          <w:rFonts w:ascii="Times New Roman" w:hAnsi="Times New Roman"/>
          <w:sz w:val="28"/>
          <w:szCs w:val="28"/>
        </w:rPr>
        <w:t>тверждены директором Учреждения.</w:t>
      </w:r>
    </w:p>
    <w:p w:rsidR="00C910D4" w:rsidRPr="00E174DE" w:rsidRDefault="00C910D4" w:rsidP="00C910D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C910D4" w:rsidRPr="00E174DE" w:rsidRDefault="00C910D4" w:rsidP="00C910D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C910D4" w:rsidRPr="00A727B8" w:rsidRDefault="00C910D4" w:rsidP="00C910D4">
      <w:pPr>
        <w:pStyle w:val="ConsPlusNonformat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727B8">
        <w:rPr>
          <w:rFonts w:ascii="Times New Roman" w:hAnsi="Times New Roman" w:cs="Times New Roman"/>
          <w:sz w:val="28"/>
          <w:szCs w:val="28"/>
          <w:u w:val="single"/>
        </w:rPr>
        <w:t xml:space="preserve">Начальник </w:t>
      </w:r>
      <w:proofErr w:type="gramStart"/>
      <w:r w:rsidRPr="00A727B8">
        <w:rPr>
          <w:rFonts w:ascii="Times New Roman" w:hAnsi="Times New Roman" w:cs="Times New Roman"/>
          <w:sz w:val="28"/>
          <w:szCs w:val="28"/>
          <w:u w:val="single"/>
        </w:rPr>
        <w:t>контрольно-ревизионного</w:t>
      </w:r>
      <w:proofErr w:type="gramEnd"/>
    </w:p>
    <w:p w:rsidR="00C910D4" w:rsidRPr="00A727B8" w:rsidRDefault="00C910D4" w:rsidP="00C910D4">
      <w:pPr>
        <w:pStyle w:val="ConsPlusNonformat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727B8">
        <w:rPr>
          <w:rFonts w:ascii="Times New Roman" w:hAnsi="Times New Roman" w:cs="Times New Roman"/>
          <w:sz w:val="28"/>
          <w:szCs w:val="28"/>
          <w:u w:val="single"/>
        </w:rPr>
        <w:t>отдела ФЭУ администрации Пермского</w:t>
      </w:r>
    </w:p>
    <w:p w:rsidR="00C910D4" w:rsidRPr="00A727B8" w:rsidRDefault="00C910D4" w:rsidP="00C910D4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727B8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района </w:t>
      </w:r>
      <w:r w:rsidRPr="00A727B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727B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Pr="00A727B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727B8">
        <w:rPr>
          <w:rFonts w:ascii="Times New Roman" w:hAnsi="Times New Roman" w:cs="Times New Roman"/>
          <w:sz w:val="28"/>
          <w:szCs w:val="28"/>
          <w:u w:val="single"/>
        </w:rPr>
        <w:t xml:space="preserve">Савин А.В.         </w:t>
      </w:r>
      <w:r w:rsidRPr="00A727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10D4" w:rsidRPr="00A727B8" w:rsidRDefault="00C910D4" w:rsidP="00C910D4">
      <w:pPr>
        <w:pStyle w:val="ConsPlusNonformat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A727B8">
        <w:rPr>
          <w:rFonts w:ascii="Times New Roman" w:hAnsi="Times New Roman" w:cs="Times New Roman"/>
          <w:sz w:val="16"/>
          <w:szCs w:val="16"/>
        </w:rPr>
        <w:t>(руководитель контрольного мероприятия)                                                            (подпись)                                                (расшифровка подписи)</w:t>
      </w:r>
    </w:p>
    <w:p w:rsidR="00C910D4" w:rsidRPr="00A727B8" w:rsidRDefault="00C910D4" w:rsidP="00C910D4">
      <w:pPr>
        <w:pStyle w:val="ConsPlusNonformat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727B8">
        <w:rPr>
          <w:rFonts w:ascii="Times New Roman" w:hAnsi="Times New Roman" w:cs="Times New Roman"/>
          <w:sz w:val="28"/>
          <w:szCs w:val="28"/>
        </w:rPr>
        <w:t xml:space="preserve">"  </w:t>
      </w:r>
      <w:r w:rsidRPr="00A727B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A727B8">
        <w:rPr>
          <w:rFonts w:ascii="Times New Roman" w:hAnsi="Times New Roman" w:cs="Times New Roman"/>
          <w:sz w:val="28"/>
          <w:szCs w:val="28"/>
        </w:rPr>
        <w:t xml:space="preserve">  "</w:t>
      </w:r>
      <w:r w:rsidRPr="00A727B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Pr="00A727B8">
        <w:rPr>
          <w:rFonts w:ascii="Times New Roman" w:hAnsi="Times New Roman" w:cs="Times New Roman"/>
          <w:sz w:val="28"/>
          <w:szCs w:val="28"/>
        </w:rPr>
        <w:t xml:space="preserve">  </w:t>
      </w:r>
      <w:r w:rsidRPr="00A727B8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Pr="00A727B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910D4" w:rsidRDefault="00C910D4" w:rsidP="00C910D4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</w:p>
    <w:p w:rsidR="00C910D4" w:rsidRPr="00C12446" w:rsidRDefault="00C910D4" w:rsidP="00C910D4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</w:p>
    <w:p w:rsidR="00C910D4" w:rsidRPr="00C12446" w:rsidRDefault="00C910D4" w:rsidP="00C910D4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</w:p>
    <w:p w:rsidR="00C910D4" w:rsidRPr="00C12446" w:rsidRDefault="00C910D4" w:rsidP="00C910D4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</w:p>
    <w:p w:rsidR="00C7531A" w:rsidRPr="00C12446" w:rsidRDefault="00C7531A" w:rsidP="00C7531A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</w:p>
    <w:p w:rsidR="00C7531A" w:rsidRPr="00C12446" w:rsidRDefault="00C7531A" w:rsidP="00C7531A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</w:p>
    <w:p w:rsidR="00C7531A" w:rsidRPr="00C12446" w:rsidRDefault="00C7531A" w:rsidP="00C7531A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7531A" w:rsidRPr="00C12446" w:rsidRDefault="00C7531A" w:rsidP="00C7531A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</w:p>
    <w:p w:rsidR="00C7531A" w:rsidRPr="00C12446" w:rsidRDefault="00C7531A" w:rsidP="00C7531A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</w:p>
    <w:p w:rsidR="00C12446" w:rsidRDefault="00C12446" w:rsidP="00C12446">
      <w:pPr>
        <w:pStyle w:val="ConsPlusNonformat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12446" w:rsidRDefault="00C12446" w:rsidP="00C12446">
      <w:pPr>
        <w:pStyle w:val="ConsPlusNonformat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12446" w:rsidRDefault="00C12446" w:rsidP="00C12446">
      <w:pPr>
        <w:pStyle w:val="ConsPlusNonformat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12446" w:rsidRPr="00E25C61" w:rsidRDefault="00DA74F9" w:rsidP="00C12446">
      <w:pPr>
        <w:pStyle w:val="ConsPlusNonformat"/>
        <w:widowControl/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sz w:val="28"/>
          <w:szCs w:val="28"/>
        </w:rPr>
        <w:t>Копию</w:t>
      </w:r>
      <w:r w:rsidR="00C12446" w:rsidRPr="00E25C61">
        <w:rPr>
          <w:rFonts w:ascii="Times New Roman" w:hAnsi="Times New Roman" w:cs="Times New Roman"/>
          <w:sz w:val="28"/>
          <w:szCs w:val="28"/>
        </w:rPr>
        <w:t xml:space="preserve"> акта получил:</w:t>
      </w:r>
    </w:p>
    <w:p w:rsidR="00C12446" w:rsidRPr="00E25C61" w:rsidRDefault="00C12446" w:rsidP="00C12446">
      <w:pPr>
        <w:pStyle w:val="ConsPlusNonformat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25C61">
        <w:rPr>
          <w:rFonts w:ascii="Times New Roman" w:hAnsi="Times New Roman" w:cs="Times New Roman"/>
          <w:sz w:val="28"/>
        </w:rPr>
        <w:t>__________________________</w:t>
      </w:r>
      <w:r w:rsidRPr="00E25C61">
        <w:rPr>
          <w:rFonts w:ascii="Times New Roman" w:hAnsi="Times New Roman" w:cs="Times New Roman"/>
          <w:sz w:val="24"/>
          <w:szCs w:val="24"/>
        </w:rPr>
        <w:t xml:space="preserve">  </w:t>
      </w:r>
      <w:r w:rsidRPr="00E25C61">
        <w:rPr>
          <w:rFonts w:ascii="Times New Roman" w:hAnsi="Times New Roman" w:cs="Times New Roman"/>
          <w:sz w:val="24"/>
          <w:szCs w:val="24"/>
        </w:rPr>
        <w:tab/>
      </w:r>
      <w:r w:rsidRPr="00E25C61">
        <w:rPr>
          <w:rFonts w:ascii="Times New Roman" w:hAnsi="Times New Roman" w:cs="Times New Roman"/>
          <w:sz w:val="28"/>
          <w:szCs w:val="28"/>
        </w:rPr>
        <w:t xml:space="preserve">       ___________      ___________________</w:t>
      </w:r>
    </w:p>
    <w:p w:rsidR="00C12446" w:rsidRDefault="00C12446" w:rsidP="00C12446">
      <w:pPr>
        <w:pStyle w:val="ConsPlusNonformat"/>
        <w:ind w:firstLine="0"/>
        <w:rPr>
          <w:rFonts w:ascii="Times New Roman" w:hAnsi="Times New Roman" w:cs="Times New Roman"/>
        </w:rPr>
      </w:pPr>
      <w:r w:rsidRPr="00E25C61">
        <w:rPr>
          <w:rFonts w:ascii="Times New Roman" w:hAnsi="Times New Roman" w:cs="Times New Roman"/>
          <w:sz w:val="24"/>
          <w:szCs w:val="24"/>
        </w:rPr>
        <w:t xml:space="preserve">        (должность)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25C61">
        <w:rPr>
          <w:rFonts w:ascii="Times New Roman" w:hAnsi="Times New Roman" w:cs="Times New Roman"/>
          <w:sz w:val="24"/>
          <w:szCs w:val="24"/>
        </w:rPr>
        <w:t xml:space="preserve">  </w:t>
      </w:r>
      <w:r w:rsidRPr="00E25C6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дата, </w:t>
      </w:r>
      <w:r w:rsidRPr="00E25C61">
        <w:rPr>
          <w:rFonts w:ascii="Times New Roman" w:hAnsi="Times New Roman" w:cs="Times New Roman"/>
        </w:rPr>
        <w:t>подпись)</w:t>
      </w:r>
      <w:r w:rsidRPr="00E25C6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25C61">
        <w:rPr>
          <w:rFonts w:ascii="Times New Roman" w:hAnsi="Times New Roman" w:cs="Times New Roman"/>
        </w:rPr>
        <w:t>(расшифровка подписи)</w:t>
      </w:r>
    </w:p>
    <w:p w:rsidR="00C12446" w:rsidRDefault="00C12446" w:rsidP="00C12446">
      <w:pPr>
        <w:pStyle w:val="ConsPlusNonformat"/>
        <w:ind w:firstLine="0"/>
        <w:rPr>
          <w:rFonts w:ascii="Times New Roman" w:hAnsi="Times New Roman" w:cs="Times New Roman"/>
        </w:rPr>
      </w:pPr>
    </w:p>
    <w:p w:rsidR="00C12446" w:rsidRDefault="00C12446" w:rsidP="00C12446">
      <w:pPr>
        <w:pStyle w:val="ConsPlusNonformat"/>
        <w:ind w:firstLine="0"/>
        <w:rPr>
          <w:rFonts w:ascii="Times New Roman" w:hAnsi="Times New Roman" w:cs="Times New Roman"/>
        </w:rPr>
      </w:pPr>
    </w:p>
    <w:p w:rsidR="00C12446" w:rsidRDefault="00C12446" w:rsidP="00C12446">
      <w:pPr>
        <w:pStyle w:val="ConsPlusNonformat"/>
        <w:ind w:firstLine="0"/>
        <w:rPr>
          <w:rFonts w:ascii="Times New Roman" w:hAnsi="Times New Roman" w:cs="Times New Roman"/>
        </w:rPr>
      </w:pPr>
    </w:p>
    <w:p w:rsidR="00C12446" w:rsidRDefault="00C12446" w:rsidP="00C12446">
      <w:pPr>
        <w:pStyle w:val="ConsPlusNonformat"/>
        <w:ind w:firstLine="0"/>
        <w:rPr>
          <w:rFonts w:ascii="Times New Roman" w:hAnsi="Times New Roman" w:cs="Times New Roman"/>
        </w:rPr>
      </w:pPr>
    </w:p>
    <w:p w:rsidR="00CF6955" w:rsidRPr="00DA74F9" w:rsidRDefault="00C12446" w:rsidP="00CF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DA74F9">
        <w:rPr>
          <w:rFonts w:ascii="Times New Roman" w:hAnsi="Times New Roman"/>
        </w:rPr>
        <w:t xml:space="preserve">Руководитель </w:t>
      </w:r>
      <w:r w:rsidR="00DA74F9">
        <w:rPr>
          <w:rFonts w:ascii="Times New Roman" w:hAnsi="Times New Roman"/>
        </w:rPr>
        <w:t xml:space="preserve">объекта контроля </w:t>
      </w:r>
      <w:r w:rsidRPr="00DA74F9">
        <w:rPr>
          <w:rFonts w:ascii="Times New Roman" w:hAnsi="Times New Roman"/>
        </w:rPr>
        <w:t xml:space="preserve">вправе в течение 15 рабочих дней со дня получения </w:t>
      </w:r>
      <w:r w:rsidR="00DA74F9" w:rsidRPr="00DA74F9">
        <w:rPr>
          <w:rFonts w:ascii="Times New Roman" w:hAnsi="Times New Roman"/>
        </w:rPr>
        <w:t>копии а</w:t>
      </w:r>
      <w:r w:rsidRPr="00DA74F9">
        <w:rPr>
          <w:rFonts w:ascii="Times New Roman" w:hAnsi="Times New Roman"/>
        </w:rPr>
        <w:t xml:space="preserve">кта представить </w:t>
      </w:r>
      <w:r w:rsidR="00DA74F9" w:rsidRPr="00DA74F9">
        <w:rPr>
          <w:rFonts w:ascii="Times New Roman" w:hAnsi="Times New Roman"/>
        </w:rPr>
        <w:t xml:space="preserve">в </w:t>
      </w:r>
      <w:r w:rsidR="00DA74F9">
        <w:rPr>
          <w:rFonts w:ascii="Times New Roman" w:hAnsi="Times New Roman"/>
        </w:rPr>
        <w:t>письменном виде</w:t>
      </w:r>
      <w:r w:rsidRPr="00DA74F9">
        <w:rPr>
          <w:rFonts w:ascii="Times New Roman" w:hAnsi="Times New Roman"/>
        </w:rPr>
        <w:t xml:space="preserve"> </w:t>
      </w:r>
      <w:r w:rsidR="00CF6955" w:rsidRPr="00DA74F9">
        <w:rPr>
          <w:rFonts w:ascii="Times New Roman" w:eastAsiaTheme="minorHAnsi" w:hAnsi="Times New Roman"/>
          <w:lang w:eastAsia="en-US"/>
        </w:rPr>
        <w:t>замечания (возражения, пояснения)</w:t>
      </w:r>
      <w:r w:rsidR="00DA74F9">
        <w:rPr>
          <w:rFonts w:ascii="Times New Roman" w:eastAsiaTheme="minorHAnsi" w:hAnsi="Times New Roman"/>
          <w:lang w:eastAsia="en-US"/>
        </w:rPr>
        <w:t xml:space="preserve"> на акт.</w:t>
      </w:r>
    </w:p>
    <w:bookmarkEnd w:id="2"/>
    <w:p w:rsidR="00C7531A" w:rsidRDefault="00C7531A" w:rsidP="00C7531A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</w:p>
    <w:sectPr w:rsidR="00C7531A" w:rsidSect="008767BC">
      <w:footerReference w:type="default" r:id="rId11"/>
      <w:pgSz w:w="11906" w:h="16838"/>
      <w:pgMar w:top="709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33" w:rsidRDefault="004B2333">
      <w:pPr>
        <w:spacing w:after="0" w:line="240" w:lineRule="auto"/>
      </w:pPr>
      <w:r>
        <w:separator/>
      </w:r>
    </w:p>
  </w:endnote>
  <w:endnote w:type="continuationSeparator" w:id="0">
    <w:p w:rsidR="004B2333" w:rsidRDefault="004B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6F3" w:rsidRDefault="003D26F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61DE">
      <w:rPr>
        <w:noProof/>
      </w:rPr>
      <w:t>17</w:t>
    </w:r>
    <w:r>
      <w:fldChar w:fldCharType="end"/>
    </w:r>
  </w:p>
  <w:p w:rsidR="003D26F3" w:rsidRDefault="003D26F3"/>
  <w:p w:rsidR="003D26F3" w:rsidRDefault="003D26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33" w:rsidRDefault="004B2333">
      <w:pPr>
        <w:spacing w:after="0" w:line="240" w:lineRule="auto"/>
      </w:pPr>
      <w:r>
        <w:separator/>
      </w:r>
    </w:p>
  </w:footnote>
  <w:footnote w:type="continuationSeparator" w:id="0">
    <w:p w:rsidR="004B2333" w:rsidRDefault="004B2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6B4"/>
    <w:multiLevelType w:val="multilevel"/>
    <w:tmpl w:val="BDF00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lang w:val="ru-RU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E2E3DD7"/>
    <w:multiLevelType w:val="multilevel"/>
    <w:tmpl w:val="27900E4A"/>
    <w:lvl w:ilvl="0">
      <w:start w:val="1"/>
      <w:numFmt w:val="decimal"/>
      <w:lvlText w:val="%1"/>
      <w:lvlJc w:val="left"/>
      <w:pPr>
        <w:ind w:left="1287" w:hanging="528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87" w:hanging="52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4047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430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14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198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581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965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348" w:hanging="528"/>
      </w:pPr>
      <w:rPr>
        <w:rFonts w:hint="default"/>
        <w:lang w:val="ru-RU" w:eastAsia="ru-RU" w:bidi="ru-RU"/>
      </w:rPr>
    </w:lvl>
  </w:abstractNum>
  <w:abstractNum w:abstractNumId="2">
    <w:nsid w:val="47E305E5"/>
    <w:multiLevelType w:val="multilevel"/>
    <w:tmpl w:val="F5CC3026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49075874"/>
    <w:multiLevelType w:val="multilevel"/>
    <w:tmpl w:val="E3469898"/>
    <w:lvl w:ilvl="0">
      <w:start w:val="4"/>
      <w:numFmt w:val="decimal"/>
      <w:lvlText w:val="%1"/>
      <w:lvlJc w:val="left"/>
      <w:pPr>
        <w:ind w:left="197" w:hanging="4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7" w:hanging="4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97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4674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66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58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149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641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132" w:hanging="648"/>
      </w:pPr>
      <w:rPr>
        <w:rFonts w:hint="default"/>
        <w:lang w:val="ru-RU" w:eastAsia="ru-RU" w:bidi="ru-RU"/>
      </w:rPr>
    </w:lvl>
  </w:abstractNum>
  <w:abstractNum w:abstractNumId="4">
    <w:nsid w:val="4ACE72D3"/>
    <w:multiLevelType w:val="multilevel"/>
    <w:tmpl w:val="6BDC5EAA"/>
    <w:lvl w:ilvl="0">
      <w:start w:val="2"/>
      <w:numFmt w:val="decimal"/>
      <w:lvlText w:val="%1"/>
      <w:lvlJc w:val="left"/>
      <w:pPr>
        <w:ind w:left="1621" w:hanging="682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621" w:hanging="682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1621" w:hanging="682"/>
        <w:jc w:val="right"/>
      </w:pPr>
      <w:rPr>
        <w:rFonts w:hint="default"/>
        <w:spacing w:val="0"/>
        <w:w w:val="99"/>
        <w:lang w:val="ru-RU" w:eastAsia="ru-RU" w:bidi="ru-RU"/>
      </w:rPr>
    </w:lvl>
    <w:lvl w:ilvl="3">
      <w:numFmt w:val="bullet"/>
      <w:lvlText w:val="•"/>
      <w:lvlJc w:val="left"/>
      <w:pPr>
        <w:ind w:left="5668" w:hanging="6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18" w:hanging="6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368" w:hanging="6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717" w:hanging="6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067" w:hanging="6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416" w:hanging="682"/>
      </w:pPr>
      <w:rPr>
        <w:rFonts w:hint="default"/>
        <w:lang w:val="ru-RU" w:eastAsia="ru-RU" w:bidi="ru-RU"/>
      </w:rPr>
    </w:lvl>
  </w:abstractNum>
  <w:abstractNum w:abstractNumId="5">
    <w:nsid w:val="4B122AF5"/>
    <w:multiLevelType w:val="multilevel"/>
    <w:tmpl w:val="041E52E6"/>
    <w:lvl w:ilvl="0">
      <w:start w:val="2"/>
      <w:numFmt w:val="decimal"/>
      <w:lvlText w:val="%1"/>
      <w:lvlJc w:val="left"/>
      <w:pPr>
        <w:ind w:left="257" w:hanging="5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52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87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272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64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56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348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040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1732" w:hanging="648"/>
      </w:pPr>
      <w:rPr>
        <w:rFonts w:hint="default"/>
        <w:lang w:val="ru-RU" w:eastAsia="ru-RU" w:bidi="ru-RU"/>
      </w:rPr>
    </w:lvl>
  </w:abstractNum>
  <w:abstractNum w:abstractNumId="6">
    <w:nsid w:val="69134BEF"/>
    <w:multiLevelType w:val="multilevel"/>
    <w:tmpl w:val="9AE4B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abstractNum w:abstractNumId="7">
    <w:nsid w:val="751873EB"/>
    <w:multiLevelType w:val="multilevel"/>
    <w:tmpl w:val="EE246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C6"/>
    <w:rsid w:val="0002478A"/>
    <w:rsid w:val="00071A42"/>
    <w:rsid w:val="000B3856"/>
    <w:rsid w:val="00136A76"/>
    <w:rsid w:val="0015222F"/>
    <w:rsid w:val="001547F7"/>
    <w:rsid w:val="001643B4"/>
    <w:rsid w:val="00181BD1"/>
    <w:rsid w:val="001A1864"/>
    <w:rsid w:val="001B6803"/>
    <w:rsid w:val="001F69C9"/>
    <w:rsid w:val="00204A7C"/>
    <w:rsid w:val="0021015E"/>
    <w:rsid w:val="00220CD6"/>
    <w:rsid w:val="00224EF3"/>
    <w:rsid w:val="002366DF"/>
    <w:rsid w:val="00246AC5"/>
    <w:rsid w:val="00276C75"/>
    <w:rsid w:val="0027765C"/>
    <w:rsid w:val="002828A9"/>
    <w:rsid w:val="00284B17"/>
    <w:rsid w:val="002D237A"/>
    <w:rsid w:val="00300340"/>
    <w:rsid w:val="00326E6E"/>
    <w:rsid w:val="00360C84"/>
    <w:rsid w:val="003A46EB"/>
    <w:rsid w:val="003B03D8"/>
    <w:rsid w:val="003C2F12"/>
    <w:rsid w:val="003C3507"/>
    <w:rsid w:val="003D1555"/>
    <w:rsid w:val="003D26F3"/>
    <w:rsid w:val="003E128B"/>
    <w:rsid w:val="003E2019"/>
    <w:rsid w:val="003E6377"/>
    <w:rsid w:val="004076CB"/>
    <w:rsid w:val="0041083B"/>
    <w:rsid w:val="00431AAB"/>
    <w:rsid w:val="00440486"/>
    <w:rsid w:val="00454375"/>
    <w:rsid w:val="00454DE9"/>
    <w:rsid w:val="00461197"/>
    <w:rsid w:val="00473523"/>
    <w:rsid w:val="004910E1"/>
    <w:rsid w:val="004B2333"/>
    <w:rsid w:val="004C02BA"/>
    <w:rsid w:val="00521F9B"/>
    <w:rsid w:val="005817F6"/>
    <w:rsid w:val="00581CC6"/>
    <w:rsid w:val="005917E6"/>
    <w:rsid w:val="00593CC0"/>
    <w:rsid w:val="005A364B"/>
    <w:rsid w:val="005A6BBA"/>
    <w:rsid w:val="005B4436"/>
    <w:rsid w:val="005E08FB"/>
    <w:rsid w:val="005E7B87"/>
    <w:rsid w:val="005F4BE4"/>
    <w:rsid w:val="006067F2"/>
    <w:rsid w:val="00627782"/>
    <w:rsid w:val="00663DED"/>
    <w:rsid w:val="00667496"/>
    <w:rsid w:val="0067450F"/>
    <w:rsid w:val="006A1D61"/>
    <w:rsid w:val="006C0FCD"/>
    <w:rsid w:val="006D61DE"/>
    <w:rsid w:val="00700DA8"/>
    <w:rsid w:val="00701EB8"/>
    <w:rsid w:val="007333F8"/>
    <w:rsid w:val="007350B5"/>
    <w:rsid w:val="0073729B"/>
    <w:rsid w:val="00750146"/>
    <w:rsid w:val="00755EE0"/>
    <w:rsid w:val="0076017D"/>
    <w:rsid w:val="007C16C5"/>
    <w:rsid w:val="007D5F63"/>
    <w:rsid w:val="007F0A2B"/>
    <w:rsid w:val="00815875"/>
    <w:rsid w:val="00825E29"/>
    <w:rsid w:val="008458AA"/>
    <w:rsid w:val="00871FA7"/>
    <w:rsid w:val="008767BC"/>
    <w:rsid w:val="0089403B"/>
    <w:rsid w:val="00894278"/>
    <w:rsid w:val="008A123A"/>
    <w:rsid w:val="008A43D9"/>
    <w:rsid w:val="008B2673"/>
    <w:rsid w:val="008C3004"/>
    <w:rsid w:val="008D1E36"/>
    <w:rsid w:val="0090550D"/>
    <w:rsid w:val="00916346"/>
    <w:rsid w:val="009307ED"/>
    <w:rsid w:val="00930F4C"/>
    <w:rsid w:val="00947A36"/>
    <w:rsid w:val="00953AB7"/>
    <w:rsid w:val="0096033D"/>
    <w:rsid w:val="00973D4D"/>
    <w:rsid w:val="00977B20"/>
    <w:rsid w:val="009F022C"/>
    <w:rsid w:val="009F3DBD"/>
    <w:rsid w:val="00A06925"/>
    <w:rsid w:val="00A150E0"/>
    <w:rsid w:val="00A25BAF"/>
    <w:rsid w:val="00A60210"/>
    <w:rsid w:val="00A64A77"/>
    <w:rsid w:val="00A8167E"/>
    <w:rsid w:val="00AA2147"/>
    <w:rsid w:val="00AB37A7"/>
    <w:rsid w:val="00AB6A67"/>
    <w:rsid w:val="00AC65AA"/>
    <w:rsid w:val="00AD7332"/>
    <w:rsid w:val="00B05A4E"/>
    <w:rsid w:val="00B06E6F"/>
    <w:rsid w:val="00B1731E"/>
    <w:rsid w:val="00B219F6"/>
    <w:rsid w:val="00B5797E"/>
    <w:rsid w:val="00B87E89"/>
    <w:rsid w:val="00BA2CD2"/>
    <w:rsid w:val="00BA66C1"/>
    <w:rsid w:val="00BC242D"/>
    <w:rsid w:val="00BC2961"/>
    <w:rsid w:val="00C12446"/>
    <w:rsid w:val="00C14F09"/>
    <w:rsid w:val="00C30011"/>
    <w:rsid w:val="00C651DE"/>
    <w:rsid w:val="00C700B1"/>
    <w:rsid w:val="00C7531A"/>
    <w:rsid w:val="00C76B38"/>
    <w:rsid w:val="00C82784"/>
    <w:rsid w:val="00C910D4"/>
    <w:rsid w:val="00CB7EFD"/>
    <w:rsid w:val="00CC55C2"/>
    <w:rsid w:val="00CC55F9"/>
    <w:rsid w:val="00CC71A6"/>
    <w:rsid w:val="00CF6955"/>
    <w:rsid w:val="00D06066"/>
    <w:rsid w:val="00D4150C"/>
    <w:rsid w:val="00D43FB3"/>
    <w:rsid w:val="00D617F0"/>
    <w:rsid w:val="00D94423"/>
    <w:rsid w:val="00D95563"/>
    <w:rsid w:val="00DA6C9E"/>
    <w:rsid w:val="00DA74F9"/>
    <w:rsid w:val="00DB0C1D"/>
    <w:rsid w:val="00DD6A8E"/>
    <w:rsid w:val="00DD7CA6"/>
    <w:rsid w:val="00DF31E2"/>
    <w:rsid w:val="00E02695"/>
    <w:rsid w:val="00E1494C"/>
    <w:rsid w:val="00E262B0"/>
    <w:rsid w:val="00E2647C"/>
    <w:rsid w:val="00E33938"/>
    <w:rsid w:val="00E34387"/>
    <w:rsid w:val="00E347A8"/>
    <w:rsid w:val="00E35B10"/>
    <w:rsid w:val="00E433CE"/>
    <w:rsid w:val="00E7486D"/>
    <w:rsid w:val="00E74BAD"/>
    <w:rsid w:val="00E82148"/>
    <w:rsid w:val="00E85422"/>
    <w:rsid w:val="00E86536"/>
    <w:rsid w:val="00E8691E"/>
    <w:rsid w:val="00E96BDA"/>
    <w:rsid w:val="00EA4B3A"/>
    <w:rsid w:val="00EB6395"/>
    <w:rsid w:val="00EC2417"/>
    <w:rsid w:val="00EE1BA5"/>
    <w:rsid w:val="00EE6947"/>
    <w:rsid w:val="00F150B8"/>
    <w:rsid w:val="00F202AC"/>
    <w:rsid w:val="00F46C5F"/>
    <w:rsid w:val="00F5758E"/>
    <w:rsid w:val="00F6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1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753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C7531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2" w:firstLine="709"/>
      <w:jc w:val="both"/>
      <w:outlineLvl w:val="1"/>
    </w:pPr>
    <w:rPr>
      <w:rFonts w:ascii="Times New Roman" w:hAnsi="Times New Roman"/>
      <w:b/>
      <w:bCs/>
      <w:i/>
      <w:iCs/>
      <w:color w:val="000000"/>
      <w:spacing w:val="4"/>
      <w:sz w:val="28"/>
      <w:szCs w:val="27"/>
      <w:lang w:val="x-none" w:eastAsia="x-none"/>
    </w:rPr>
  </w:style>
  <w:style w:type="paragraph" w:styleId="3">
    <w:name w:val="heading 3"/>
    <w:basedOn w:val="a"/>
    <w:next w:val="a"/>
    <w:link w:val="30"/>
    <w:qFormat/>
    <w:rsid w:val="00C7531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612" w:firstLine="709"/>
      <w:jc w:val="both"/>
      <w:outlineLvl w:val="2"/>
    </w:pPr>
    <w:rPr>
      <w:rFonts w:ascii="Times New Roman" w:hAnsi="Times New Roman"/>
      <w:b/>
      <w:bCs/>
      <w:color w:val="000000"/>
      <w:spacing w:val="-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C7531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9" w:firstLine="709"/>
      <w:jc w:val="both"/>
      <w:outlineLvl w:val="3"/>
    </w:pPr>
    <w:rPr>
      <w:rFonts w:ascii="Times New Roman" w:hAnsi="Times New Roman"/>
      <w:color w:val="000000"/>
      <w:sz w:val="28"/>
      <w:szCs w:val="28"/>
      <w:lang w:val="en-US" w:eastAsia="x-none"/>
    </w:rPr>
  </w:style>
  <w:style w:type="paragraph" w:styleId="5">
    <w:name w:val="heading 5"/>
    <w:basedOn w:val="a"/>
    <w:next w:val="a"/>
    <w:link w:val="50"/>
    <w:qFormat/>
    <w:rsid w:val="00C7531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2" w:firstLine="709"/>
      <w:jc w:val="both"/>
      <w:outlineLvl w:val="4"/>
    </w:pPr>
    <w:rPr>
      <w:rFonts w:ascii="Times New Roman" w:hAnsi="Times New Roman"/>
      <w:color w:val="000000"/>
      <w:sz w:val="28"/>
      <w:szCs w:val="28"/>
      <w:lang w:val="en-US" w:eastAsia="x-none"/>
    </w:rPr>
  </w:style>
  <w:style w:type="paragraph" w:styleId="6">
    <w:name w:val="heading 6"/>
    <w:basedOn w:val="a"/>
    <w:next w:val="a"/>
    <w:link w:val="60"/>
    <w:qFormat/>
    <w:rsid w:val="00C7531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" w:firstLine="709"/>
      <w:jc w:val="center"/>
      <w:outlineLvl w:val="5"/>
    </w:pPr>
    <w:rPr>
      <w:rFonts w:ascii="Times New Roman" w:hAnsi="Times New Roman"/>
      <w:color w:val="545454"/>
      <w:spacing w:val="12"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C7531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" w:firstLine="709"/>
      <w:jc w:val="center"/>
      <w:outlineLvl w:val="6"/>
    </w:pPr>
    <w:rPr>
      <w:rFonts w:ascii="Times New Roman" w:hAnsi="Times New Roman"/>
      <w:b/>
      <w:bCs/>
      <w:color w:val="656565"/>
      <w:spacing w:val="10"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C7531A"/>
    <w:pPr>
      <w:keepNext/>
      <w:widowControl w:val="0"/>
      <w:shd w:val="clear" w:color="auto" w:fill="FFFFFF"/>
      <w:autoSpaceDE w:val="0"/>
      <w:autoSpaceDN w:val="0"/>
      <w:adjustRightInd w:val="0"/>
      <w:spacing w:before="655" w:after="0" w:line="240" w:lineRule="auto"/>
      <w:ind w:left="590" w:firstLine="709"/>
      <w:jc w:val="both"/>
      <w:outlineLvl w:val="7"/>
    </w:pPr>
    <w:rPr>
      <w:rFonts w:ascii="Times New Roman" w:hAnsi="Times New Roman"/>
      <w:b/>
      <w:bCs/>
      <w:color w:val="000000"/>
      <w:spacing w:val="-1"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C7531A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firstLine="713"/>
      <w:jc w:val="both"/>
      <w:outlineLvl w:val="8"/>
    </w:pPr>
    <w:rPr>
      <w:rFonts w:ascii="Times New Roman" w:hAnsi="Times New Roman"/>
      <w:b/>
      <w:bCs/>
      <w:color w:val="000000"/>
      <w:spacing w:val="-4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31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C7531A"/>
    <w:rPr>
      <w:rFonts w:ascii="Times New Roman" w:eastAsia="Times New Roman" w:hAnsi="Times New Roman" w:cs="Times New Roman"/>
      <w:b/>
      <w:bCs/>
      <w:i/>
      <w:iCs/>
      <w:color w:val="000000"/>
      <w:spacing w:val="4"/>
      <w:sz w:val="28"/>
      <w:szCs w:val="27"/>
      <w:shd w:val="clear" w:color="auto" w:fill="FFFFFF"/>
      <w:lang w:val="x-none" w:eastAsia="x-none"/>
    </w:rPr>
  </w:style>
  <w:style w:type="character" w:customStyle="1" w:styleId="30">
    <w:name w:val="Заголовок 3 Знак"/>
    <w:basedOn w:val="a0"/>
    <w:link w:val="3"/>
    <w:rsid w:val="00C7531A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val="x-none" w:eastAsia="x-none"/>
    </w:rPr>
  </w:style>
  <w:style w:type="character" w:customStyle="1" w:styleId="40">
    <w:name w:val="Заголовок 4 Знак"/>
    <w:basedOn w:val="a0"/>
    <w:link w:val="4"/>
    <w:rsid w:val="00C7531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50">
    <w:name w:val="Заголовок 5 Знак"/>
    <w:basedOn w:val="a0"/>
    <w:link w:val="5"/>
    <w:rsid w:val="00C7531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60">
    <w:name w:val="Заголовок 6 Знак"/>
    <w:basedOn w:val="a0"/>
    <w:link w:val="6"/>
    <w:rsid w:val="00C7531A"/>
    <w:rPr>
      <w:rFonts w:ascii="Times New Roman" w:eastAsia="Times New Roman" w:hAnsi="Times New Roman" w:cs="Times New Roman"/>
      <w:color w:val="545454"/>
      <w:spacing w:val="12"/>
      <w:sz w:val="28"/>
      <w:szCs w:val="28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rsid w:val="00C7531A"/>
    <w:rPr>
      <w:rFonts w:ascii="Times New Roman" w:eastAsia="Times New Roman" w:hAnsi="Times New Roman" w:cs="Times New Roman"/>
      <w:b/>
      <w:bCs/>
      <w:color w:val="656565"/>
      <w:spacing w:val="10"/>
      <w:sz w:val="28"/>
      <w:szCs w:val="28"/>
      <w:shd w:val="clear" w:color="auto" w:fill="FFFFFF"/>
      <w:lang w:val="x-none" w:eastAsia="x-none"/>
    </w:rPr>
  </w:style>
  <w:style w:type="character" w:customStyle="1" w:styleId="80">
    <w:name w:val="Заголовок 8 Знак"/>
    <w:basedOn w:val="a0"/>
    <w:link w:val="8"/>
    <w:rsid w:val="00C7531A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val="x-none" w:eastAsia="x-none"/>
    </w:rPr>
  </w:style>
  <w:style w:type="character" w:customStyle="1" w:styleId="90">
    <w:name w:val="Заголовок 9 Знак"/>
    <w:basedOn w:val="a0"/>
    <w:link w:val="9"/>
    <w:rsid w:val="00C7531A"/>
    <w:rPr>
      <w:rFonts w:ascii="Times New Roman" w:eastAsia="Times New Roman" w:hAnsi="Times New Roman" w:cs="Times New Roman"/>
      <w:b/>
      <w:bCs/>
      <w:color w:val="000000"/>
      <w:spacing w:val="-4"/>
      <w:sz w:val="28"/>
      <w:szCs w:val="28"/>
      <w:shd w:val="clear" w:color="auto" w:fill="FFFFFF"/>
      <w:lang w:val="x-none" w:eastAsia="x-none"/>
    </w:rPr>
  </w:style>
  <w:style w:type="paragraph" w:styleId="21">
    <w:name w:val="Body Text Indent 2"/>
    <w:basedOn w:val="a"/>
    <w:link w:val="22"/>
    <w:semiHidden/>
    <w:rsid w:val="00C7531A"/>
    <w:pPr>
      <w:widowControl w:val="0"/>
      <w:shd w:val="clear" w:color="auto" w:fill="FFFFFF"/>
      <w:autoSpaceDE w:val="0"/>
      <w:autoSpaceDN w:val="0"/>
      <w:adjustRightInd w:val="0"/>
      <w:spacing w:before="331" w:after="0" w:line="240" w:lineRule="auto"/>
      <w:ind w:left="14" w:firstLine="709"/>
      <w:jc w:val="both"/>
    </w:pPr>
    <w:rPr>
      <w:rFonts w:ascii="Times New Roman" w:hAnsi="Times New Roman"/>
      <w:b/>
      <w:bCs/>
      <w:color w:val="000000"/>
      <w:spacing w:val="-2"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C7531A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val="x-none" w:eastAsia="x-none"/>
    </w:rPr>
  </w:style>
  <w:style w:type="paragraph" w:styleId="31">
    <w:name w:val="Body Text Indent 3"/>
    <w:basedOn w:val="a"/>
    <w:link w:val="32"/>
    <w:rsid w:val="00C7531A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7" w:firstLine="533"/>
      <w:jc w:val="both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7531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x-none" w:eastAsia="x-none"/>
    </w:rPr>
  </w:style>
  <w:style w:type="paragraph" w:styleId="23">
    <w:name w:val="Body Text 2"/>
    <w:basedOn w:val="a"/>
    <w:link w:val="24"/>
    <w:semiHidden/>
    <w:rsid w:val="00C7531A"/>
    <w:pPr>
      <w:widowControl w:val="0"/>
      <w:autoSpaceDE w:val="0"/>
      <w:autoSpaceDN w:val="0"/>
      <w:adjustRightInd w:val="0"/>
      <w:spacing w:after="0" w:line="240" w:lineRule="auto"/>
      <w:ind w:right="-286" w:firstLine="709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C7531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nformat">
    <w:name w:val="ConsPlusNonformat"/>
    <w:rsid w:val="00C7531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C7531A"/>
    <w:pPr>
      <w:widowControl w:val="0"/>
      <w:autoSpaceDE w:val="0"/>
      <w:autoSpaceDN w:val="0"/>
      <w:adjustRightInd w:val="0"/>
      <w:spacing w:after="120" w:line="240" w:lineRule="auto"/>
      <w:ind w:left="283" w:firstLine="709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753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3">
    <w:name w:val="Body Text 3"/>
    <w:basedOn w:val="a"/>
    <w:link w:val="34"/>
    <w:unhideWhenUsed/>
    <w:rsid w:val="00C7531A"/>
    <w:pPr>
      <w:widowControl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C753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Block Text"/>
    <w:basedOn w:val="a"/>
    <w:semiHidden/>
    <w:rsid w:val="00C7531A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" w:right="22" w:firstLine="720"/>
      <w:jc w:val="both"/>
    </w:pPr>
    <w:rPr>
      <w:rFonts w:ascii="Times New Roman" w:hAnsi="Times New Roman"/>
      <w:color w:val="000000"/>
      <w:spacing w:val="4"/>
      <w:sz w:val="28"/>
      <w:szCs w:val="27"/>
    </w:rPr>
  </w:style>
  <w:style w:type="paragraph" w:styleId="a6">
    <w:name w:val="header"/>
    <w:basedOn w:val="a"/>
    <w:link w:val="a7"/>
    <w:semiHidden/>
    <w:rsid w:val="00C7531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semiHidden/>
    <w:rsid w:val="00C753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7531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753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Body Text"/>
    <w:basedOn w:val="a"/>
    <w:link w:val="ab"/>
    <w:rsid w:val="00C7531A"/>
    <w:pPr>
      <w:widowControl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53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page number"/>
    <w:basedOn w:val="a0"/>
    <w:semiHidden/>
    <w:rsid w:val="00C7531A"/>
  </w:style>
  <w:style w:type="paragraph" w:styleId="ad">
    <w:name w:val="Title"/>
    <w:basedOn w:val="a"/>
    <w:link w:val="ae"/>
    <w:qFormat/>
    <w:rsid w:val="00C7531A"/>
    <w:pPr>
      <w:widowControl w:val="0"/>
      <w:shd w:val="clear" w:color="auto" w:fill="FFFFFF"/>
      <w:autoSpaceDE w:val="0"/>
      <w:autoSpaceDN w:val="0"/>
      <w:adjustRightInd w:val="0"/>
      <w:spacing w:after="0" w:line="324" w:lineRule="exact"/>
      <w:ind w:right="3190" w:firstLine="567"/>
      <w:jc w:val="center"/>
    </w:pPr>
    <w:rPr>
      <w:rFonts w:ascii="Times New Roman" w:hAnsi="Times New Roman"/>
      <w:b/>
      <w:bCs/>
      <w:color w:val="000000"/>
      <w:spacing w:val="-24"/>
      <w:sz w:val="28"/>
      <w:szCs w:val="26"/>
      <w:lang w:val="x-none" w:eastAsia="x-none"/>
    </w:rPr>
  </w:style>
  <w:style w:type="character" w:customStyle="1" w:styleId="ae">
    <w:name w:val="Название Знак"/>
    <w:basedOn w:val="a0"/>
    <w:link w:val="ad"/>
    <w:rsid w:val="00C7531A"/>
    <w:rPr>
      <w:rFonts w:ascii="Times New Roman" w:eastAsia="Times New Roman" w:hAnsi="Times New Roman" w:cs="Times New Roman"/>
      <w:b/>
      <w:bCs/>
      <w:color w:val="000000"/>
      <w:spacing w:val="-24"/>
      <w:sz w:val="28"/>
      <w:szCs w:val="26"/>
      <w:shd w:val="clear" w:color="auto" w:fill="FFFFFF"/>
      <w:lang w:val="x-none" w:eastAsia="x-none"/>
    </w:rPr>
  </w:style>
  <w:style w:type="paragraph" w:customStyle="1" w:styleId="xl30">
    <w:name w:val="xl30"/>
    <w:basedOn w:val="a"/>
    <w:rsid w:val="00C7531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ConsPlusNormal">
    <w:name w:val="ConsPlusNormal"/>
    <w:rsid w:val="00C753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C753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C7531A"/>
    <w:rPr>
      <w:color w:val="0000FF"/>
      <w:u w:val="single"/>
    </w:rPr>
  </w:style>
  <w:style w:type="character" w:customStyle="1" w:styleId="palette-background-color31">
    <w:name w:val="palette-background-color31"/>
    <w:rsid w:val="00C7531A"/>
    <w:rPr>
      <w:shd w:val="clear" w:color="auto" w:fill="666666"/>
    </w:rPr>
  </w:style>
  <w:style w:type="paragraph" w:styleId="af1">
    <w:name w:val="List Paragraph"/>
    <w:basedOn w:val="a"/>
    <w:link w:val="af2"/>
    <w:uiPriority w:val="34"/>
    <w:qFormat/>
    <w:rsid w:val="00C7531A"/>
    <w:pPr>
      <w:widowControl w:val="0"/>
      <w:spacing w:after="0" w:line="240" w:lineRule="auto"/>
      <w:ind w:left="720" w:firstLine="709"/>
      <w:contextualSpacing/>
    </w:pPr>
    <w:rPr>
      <w:rFonts w:ascii="Times New Roman" w:hAnsi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C7531A"/>
    <w:pPr>
      <w:spacing w:before="100" w:beforeAutospacing="1" w:after="100" w:afterAutospacing="1" w:line="240" w:lineRule="auto"/>
      <w:ind w:firstLine="709"/>
    </w:pPr>
    <w:rPr>
      <w:rFonts w:ascii="Times New Roman" w:hAnsi="Times New Roman"/>
      <w:sz w:val="24"/>
      <w:szCs w:val="24"/>
    </w:rPr>
  </w:style>
  <w:style w:type="character" w:styleId="af4">
    <w:name w:val="Strong"/>
    <w:uiPriority w:val="22"/>
    <w:qFormat/>
    <w:rsid w:val="00C7531A"/>
    <w:rPr>
      <w:b/>
      <w:bCs/>
    </w:rPr>
  </w:style>
  <w:style w:type="character" w:styleId="af5">
    <w:name w:val="Emphasis"/>
    <w:uiPriority w:val="20"/>
    <w:qFormat/>
    <w:rsid w:val="00C7531A"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sid w:val="00C7531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531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8">
    <w:name w:val="Заголовок к тексту"/>
    <w:basedOn w:val="a"/>
    <w:next w:val="aa"/>
    <w:qFormat/>
    <w:rsid w:val="00C7531A"/>
    <w:pPr>
      <w:suppressAutoHyphens/>
      <w:spacing w:after="480" w:line="240" w:lineRule="exact"/>
      <w:ind w:firstLine="709"/>
    </w:pPr>
    <w:rPr>
      <w:rFonts w:ascii="Times New Roman" w:hAnsi="Times New Roman"/>
      <w:b/>
      <w:sz w:val="28"/>
      <w:szCs w:val="20"/>
    </w:rPr>
  </w:style>
  <w:style w:type="paragraph" w:customStyle="1" w:styleId="11">
    <w:name w:val="Абзац списка1"/>
    <w:basedOn w:val="a"/>
    <w:rsid w:val="00C7531A"/>
    <w:pPr>
      <w:widowControl w:val="0"/>
      <w:spacing w:after="0" w:line="240" w:lineRule="auto"/>
      <w:ind w:left="720" w:firstLine="709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25">
    <w:name w:val="Знак Знак2"/>
    <w:locked/>
    <w:rsid w:val="00C7531A"/>
    <w:rPr>
      <w:color w:val="000000"/>
      <w:sz w:val="28"/>
      <w:szCs w:val="28"/>
      <w:lang w:bidi="ar-SA"/>
    </w:rPr>
  </w:style>
  <w:style w:type="paragraph" w:customStyle="1" w:styleId="msonormalcxspmiddle">
    <w:name w:val="msonormalcxspmiddle"/>
    <w:basedOn w:val="a"/>
    <w:rsid w:val="00C7531A"/>
    <w:pPr>
      <w:spacing w:before="100" w:beforeAutospacing="1" w:after="100" w:afterAutospacing="1" w:line="240" w:lineRule="auto"/>
      <w:ind w:firstLine="709"/>
    </w:pPr>
    <w:rPr>
      <w:rFonts w:ascii="Times New Roman" w:hAnsi="Times New Roman"/>
      <w:sz w:val="24"/>
      <w:szCs w:val="24"/>
    </w:rPr>
  </w:style>
  <w:style w:type="character" w:customStyle="1" w:styleId="71">
    <w:name w:val="Знак Знак7"/>
    <w:locked/>
    <w:rsid w:val="00C7531A"/>
    <w:rPr>
      <w:lang w:bidi="ar-SA"/>
    </w:rPr>
  </w:style>
  <w:style w:type="paragraph" w:customStyle="1" w:styleId="26">
    <w:name w:val="Абзац списка2"/>
    <w:basedOn w:val="a"/>
    <w:rsid w:val="00C7531A"/>
    <w:pPr>
      <w:widowControl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9">
    <w:name w:val="footnote text"/>
    <w:aliases w:val="Знак Знак Знак Знак Знак Знак Знак Знак Знак,Знак27"/>
    <w:basedOn w:val="a"/>
    <w:link w:val="afa"/>
    <w:uiPriority w:val="99"/>
    <w:unhideWhenUsed/>
    <w:rsid w:val="00C7531A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a">
    <w:name w:val="Текст сноски Знак"/>
    <w:aliases w:val="Знак Знак Знак Знак Знак Знак Знак Знак Знак Знак,Знак27 Знак"/>
    <w:basedOn w:val="a0"/>
    <w:link w:val="af9"/>
    <w:uiPriority w:val="99"/>
    <w:rsid w:val="00C753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b">
    <w:name w:val="footnote reference"/>
    <w:unhideWhenUsed/>
    <w:rsid w:val="00C7531A"/>
    <w:rPr>
      <w:vertAlign w:val="superscript"/>
    </w:rPr>
  </w:style>
  <w:style w:type="paragraph" w:customStyle="1" w:styleId="s16">
    <w:name w:val="s_16"/>
    <w:basedOn w:val="a"/>
    <w:rsid w:val="00C75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C75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c">
    <w:name w:val="Исполнитель"/>
    <w:basedOn w:val="aa"/>
    <w:rsid w:val="00C7531A"/>
    <w:pPr>
      <w:widowControl/>
      <w:suppressAutoHyphens/>
      <w:autoSpaceDE/>
      <w:autoSpaceDN/>
      <w:adjustRightInd/>
      <w:spacing w:line="240" w:lineRule="exact"/>
      <w:ind w:firstLine="0"/>
      <w:jc w:val="left"/>
    </w:pPr>
    <w:rPr>
      <w:sz w:val="24"/>
      <w:lang w:val="ru-RU" w:eastAsia="ru-RU"/>
    </w:rPr>
  </w:style>
  <w:style w:type="character" w:customStyle="1" w:styleId="fontstyle01">
    <w:name w:val="fontstyle01"/>
    <w:rsid w:val="00C7531A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paragraph" w:styleId="afd">
    <w:name w:val="No Spacing"/>
    <w:uiPriority w:val="1"/>
    <w:qFormat/>
    <w:rsid w:val="00EE1BA5"/>
    <w:pPr>
      <w:spacing w:after="0" w:line="240" w:lineRule="auto"/>
      <w:ind w:left="142" w:right="-1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бзац списка Знак"/>
    <w:link w:val="af1"/>
    <w:uiPriority w:val="34"/>
    <w:locked/>
    <w:rsid w:val="00EE1B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Основной текст (3)_"/>
    <w:link w:val="36"/>
    <w:rsid w:val="00EE1BA5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E1BA5"/>
    <w:pPr>
      <w:widowControl w:val="0"/>
      <w:shd w:val="clear" w:color="auto" w:fill="FFFFFF"/>
      <w:spacing w:before="60"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1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753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C7531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2" w:firstLine="709"/>
      <w:jc w:val="both"/>
      <w:outlineLvl w:val="1"/>
    </w:pPr>
    <w:rPr>
      <w:rFonts w:ascii="Times New Roman" w:hAnsi="Times New Roman"/>
      <w:b/>
      <w:bCs/>
      <w:i/>
      <w:iCs/>
      <w:color w:val="000000"/>
      <w:spacing w:val="4"/>
      <w:sz w:val="28"/>
      <w:szCs w:val="27"/>
      <w:lang w:val="x-none" w:eastAsia="x-none"/>
    </w:rPr>
  </w:style>
  <w:style w:type="paragraph" w:styleId="3">
    <w:name w:val="heading 3"/>
    <w:basedOn w:val="a"/>
    <w:next w:val="a"/>
    <w:link w:val="30"/>
    <w:qFormat/>
    <w:rsid w:val="00C7531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612" w:firstLine="709"/>
      <w:jc w:val="both"/>
      <w:outlineLvl w:val="2"/>
    </w:pPr>
    <w:rPr>
      <w:rFonts w:ascii="Times New Roman" w:hAnsi="Times New Roman"/>
      <w:b/>
      <w:bCs/>
      <w:color w:val="000000"/>
      <w:spacing w:val="-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C7531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9" w:firstLine="709"/>
      <w:jc w:val="both"/>
      <w:outlineLvl w:val="3"/>
    </w:pPr>
    <w:rPr>
      <w:rFonts w:ascii="Times New Roman" w:hAnsi="Times New Roman"/>
      <w:color w:val="000000"/>
      <w:sz w:val="28"/>
      <w:szCs w:val="28"/>
      <w:lang w:val="en-US" w:eastAsia="x-none"/>
    </w:rPr>
  </w:style>
  <w:style w:type="paragraph" w:styleId="5">
    <w:name w:val="heading 5"/>
    <w:basedOn w:val="a"/>
    <w:next w:val="a"/>
    <w:link w:val="50"/>
    <w:qFormat/>
    <w:rsid w:val="00C7531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2" w:firstLine="709"/>
      <w:jc w:val="both"/>
      <w:outlineLvl w:val="4"/>
    </w:pPr>
    <w:rPr>
      <w:rFonts w:ascii="Times New Roman" w:hAnsi="Times New Roman"/>
      <w:color w:val="000000"/>
      <w:sz w:val="28"/>
      <w:szCs w:val="28"/>
      <w:lang w:val="en-US" w:eastAsia="x-none"/>
    </w:rPr>
  </w:style>
  <w:style w:type="paragraph" w:styleId="6">
    <w:name w:val="heading 6"/>
    <w:basedOn w:val="a"/>
    <w:next w:val="a"/>
    <w:link w:val="60"/>
    <w:qFormat/>
    <w:rsid w:val="00C7531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" w:firstLine="709"/>
      <w:jc w:val="center"/>
      <w:outlineLvl w:val="5"/>
    </w:pPr>
    <w:rPr>
      <w:rFonts w:ascii="Times New Roman" w:hAnsi="Times New Roman"/>
      <w:color w:val="545454"/>
      <w:spacing w:val="12"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C7531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" w:firstLine="709"/>
      <w:jc w:val="center"/>
      <w:outlineLvl w:val="6"/>
    </w:pPr>
    <w:rPr>
      <w:rFonts w:ascii="Times New Roman" w:hAnsi="Times New Roman"/>
      <w:b/>
      <w:bCs/>
      <w:color w:val="656565"/>
      <w:spacing w:val="10"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C7531A"/>
    <w:pPr>
      <w:keepNext/>
      <w:widowControl w:val="0"/>
      <w:shd w:val="clear" w:color="auto" w:fill="FFFFFF"/>
      <w:autoSpaceDE w:val="0"/>
      <w:autoSpaceDN w:val="0"/>
      <w:adjustRightInd w:val="0"/>
      <w:spacing w:before="655" w:after="0" w:line="240" w:lineRule="auto"/>
      <w:ind w:left="590" w:firstLine="709"/>
      <w:jc w:val="both"/>
      <w:outlineLvl w:val="7"/>
    </w:pPr>
    <w:rPr>
      <w:rFonts w:ascii="Times New Roman" w:hAnsi="Times New Roman"/>
      <w:b/>
      <w:bCs/>
      <w:color w:val="000000"/>
      <w:spacing w:val="-1"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C7531A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firstLine="713"/>
      <w:jc w:val="both"/>
      <w:outlineLvl w:val="8"/>
    </w:pPr>
    <w:rPr>
      <w:rFonts w:ascii="Times New Roman" w:hAnsi="Times New Roman"/>
      <w:b/>
      <w:bCs/>
      <w:color w:val="000000"/>
      <w:spacing w:val="-4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31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C7531A"/>
    <w:rPr>
      <w:rFonts w:ascii="Times New Roman" w:eastAsia="Times New Roman" w:hAnsi="Times New Roman" w:cs="Times New Roman"/>
      <w:b/>
      <w:bCs/>
      <w:i/>
      <w:iCs/>
      <w:color w:val="000000"/>
      <w:spacing w:val="4"/>
      <w:sz w:val="28"/>
      <w:szCs w:val="27"/>
      <w:shd w:val="clear" w:color="auto" w:fill="FFFFFF"/>
      <w:lang w:val="x-none" w:eastAsia="x-none"/>
    </w:rPr>
  </w:style>
  <w:style w:type="character" w:customStyle="1" w:styleId="30">
    <w:name w:val="Заголовок 3 Знак"/>
    <w:basedOn w:val="a0"/>
    <w:link w:val="3"/>
    <w:rsid w:val="00C7531A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val="x-none" w:eastAsia="x-none"/>
    </w:rPr>
  </w:style>
  <w:style w:type="character" w:customStyle="1" w:styleId="40">
    <w:name w:val="Заголовок 4 Знак"/>
    <w:basedOn w:val="a0"/>
    <w:link w:val="4"/>
    <w:rsid w:val="00C7531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50">
    <w:name w:val="Заголовок 5 Знак"/>
    <w:basedOn w:val="a0"/>
    <w:link w:val="5"/>
    <w:rsid w:val="00C7531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60">
    <w:name w:val="Заголовок 6 Знак"/>
    <w:basedOn w:val="a0"/>
    <w:link w:val="6"/>
    <w:rsid w:val="00C7531A"/>
    <w:rPr>
      <w:rFonts w:ascii="Times New Roman" w:eastAsia="Times New Roman" w:hAnsi="Times New Roman" w:cs="Times New Roman"/>
      <w:color w:val="545454"/>
      <w:spacing w:val="12"/>
      <w:sz w:val="28"/>
      <w:szCs w:val="28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rsid w:val="00C7531A"/>
    <w:rPr>
      <w:rFonts w:ascii="Times New Roman" w:eastAsia="Times New Roman" w:hAnsi="Times New Roman" w:cs="Times New Roman"/>
      <w:b/>
      <w:bCs/>
      <w:color w:val="656565"/>
      <w:spacing w:val="10"/>
      <w:sz w:val="28"/>
      <w:szCs w:val="28"/>
      <w:shd w:val="clear" w:color="auto" w:fill="FFFFFF"/>
      <w:lang w:val="x-none" w:eastAsia="x-none"/>
    </w:rPr>
  </w:style>
  <w:style w:type="character" w:customStyle="1" w:styleId="80">
    <w:name w:val="Заголовок 8 Знак"/>
    <w:basedOn w:val="a0"/>
    <w:link w:val="8"/>
    <w:rsid w:val="00C7531A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val="x-none" w:eastAsia="x-none"/>
    </w:rPr>
  </w:style>
  <w:style w:type="character" w:customStyle="1" w:styleId="90">
    <w:name w:val="Заголовок 9 Знак"/>
    <w:basedOn w:val="a0"/>
    <w:link w:val="9"/>
    <w:rsid w:val="00C7531A"/>
    <w:rPr>
      <w:rFonts w:ascii="Times New Roman" w:eastAsia="Times New Roman" w:hAnsi="Times New Roman" w:cs="Times New Roman"/>
      <w:b/>
      <w:bCs/>
      <w:color w:val="000000"/>
      <w:spacing w:val="-4"/>
      <w:sz w:val="28"/>
      <w:szCs w:val="28"/>
      <w:shd w:val="clear" w:color="auto" w:fill="FFFFFF"/>
      <w:lang w:val="x-none" w:eastAsia="x-none"/>
    </w:rPr>
  </w:style>
  <w:style w:type="paragraph" w:styleId="21">
    <w:name w:val="Body Text Indent 2"/>
    <w:basedOn w:val="a"/>
    <w:link w:val="22"/>
    <w:semiHidden/>
    <w:rsid w:val="00C7531A"/>
    <w:pPr>
      <w:widowControl w:val="0"/>
      <w:shd w:val="clear" w:color="auto" w:fill="FFFFFF"/>
      <w:autoSpaceDE w:val="0"/>
      <w:autoSpaceDN w:val="0"/>
      <w:adjustRightInd w:val="0"/>
      <w:spacing w:before="331" w:after="0" w:line="240" w:lineRule="auto"/>
      <w:ind w:left="14" w:firstLine="709"/>
      <w:jc w:val="both"/>
    </w:pPr>
    <w:rPr>
      <w:rFonts w:ascii="Times New Roman" w:hAnsi="Times New Roman"/>
      <w:b/>
      <w:bCs/>
      <w:color w:val="000000"/>
      <w:spacing w:val="-2"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C7531A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val="x-none" w:eastAsia="x-none"/>
    </w:rPr>
  </w:style>
  <w:style w:type="paragraph" w:styleId="31">
    <w:name w:val="Body Text Indent 3"/>
    <w:basedOn w:val="a"/>
    <w:link w:val="32"/>
    <w:rsid w:val="00C7531A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7" w:firstLine="533"/>
      <w:jc w:val="both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7531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x-none" w:eastAsia="x-none"/>
    </w:rPr>
  </w:style>
  <w:style w:type="paragraph" w:styleId="23">
    <w:name w:val="Body Text 2"/>
    <w:basedOn w:val="a"/>
    <w:link w:val="24"/>
    <w:semiHidden/>
    <w:rsid w:val="00C7531A"/>
    <w:pPr>
      <w:widowControl w:val="0"/>
      <w:autoSpaceDE w:val="0"/>
      <w:autoSpaceDN w:val="0"/>
      <w:adjustRightInd w:val="0"/>
      <w:spacing w:after="0" w:line="240" w:lineRule="auto"/>
      <w:ind w:right="-286" w:firstLine="709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C7531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nformat">
    <w:name w:val="ConsPlusNonformat"/>
    <w:rsid w:val="00C7531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C7531A"/>
    <w:pPr>
      <w:widowControl w:val="0"/>
      <w:autoSpaceDE w:val="0"/>
      <w:autoSpaceDN w:val="0"/>
      <w:adjustRightInd w:val="0"/>
      <w:spacing w:after="120" w:line="240" w:lineRule="auto"/>
      <w:ind w:left="283" w:firstLine="709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753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3">
    <w:name w:val="Body Text 3"/>
    <w:basedOn w:val="a"/>
    <w:link w:val="34"/>
    <w:unhideWhenUsed/>
    <w:rsid w:val="00C7531A"/>
    <w:pPr>
      <w:widowControl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C753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Block Text"/>
    <w:basedOn w:val="a"/>
    <w:semiHidden/>
    <w:rsid w:val="00C7531A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" w:right="22" w:firstLine="720"/>
      <w:jc w:val="both"/>
    </w:pPr>
    <w:rPr>
      <w:rFonts w:ascii="Times New Roman" w:hAnsi="Times New Roman"/>
      <w:color w:val="000000"/>
      <w:spacing w:val="4"/>
      <w:sz w:val="28"/>
      <w:szCs w:val="27"/>
    </w:rPr>
  </w:style>
  <w:style w:type="paragraph" w:styleId="a6">
    <w:name w:val="header"/>
    <w:basedOn w:val="a"/>
    <w:link w:val="a7"/>
    <w:semiHidden/>
    <w:rsid w:val="00C7531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semiHidden/>
    <w:rsid w:val="00C753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7531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753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Body Text"/>
    <w:basedOn w:val="a"/>
    <w:link w:val="ab"/>
    <w:rsid w:val="00C7531A"/>
    <w:pPr>
      <w:widowControl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53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page number"/>
    <w:basedOn w:val="a0"/>
    <w:semiHidden/>
    <w:rsid w:val="00C7531A"/>
  </w:style>
  <w:style w:type="paragraph" w:styleId="ad">
    <w:name w:val="Title"/>
    <w:basedOn w:val="a"/>
    <w:link w:val="ae"/>
    <w:qFormat/>
    <w:rsid w:val="00C7531A"/>
    <w:pPr>
      <w:widowControl w:val="0"/>
      <w:shd w:val="clear" w:color="auto" w:fill="FFFFFF"/>
      <w:autoSpaceDE w:val="0"/>
      <w:autoSpaceDN w:val="0"/>
      <w:adjustRightInd w:val="0"/>
      <w:spacing w:after="0" w:line="324" w:lineRule="exact"/>
      <w:ind w:right="3190" w:firstLine="567"/>
      <w:jc w:val="center"/>
    </w:pPr>
    <w:rPr>
      <w:rFonts w:ascii="Times New Roman" w:hAnsi="Times New Roman"/>
      <w:b/>
      <w:bCs/>
      <w:color w:val="000000"/>
      <w:spacing w:val="-24"/>
      <w:sz w:val="28"/>
      <w:szCs w:val="26"/>
      <w:lang w:val="x-none" w:eastAsia="x-none"/>
    </w:rPr>
  </w:style>
  <w:style w:type="character" w:customStyle="1" w:styleId="ae">
    <w:name w:val="Название Знак"/>
    <w:basedOn w:val="a0"/>
    <w:link w:val="ad"/>
    <w:rsid w:val="00C7531A"/>
    <w:rPr>
      <w:rFonts w:ascii="Times New Roman" w:eastAsia="Times New Roman" w:hAnsi="Times New Roman" w:cs="Times New Roman"/>
      <w:b/>
      <w:bCs/>
      <w:color w:val="000000"/>
      <w:spacing w:val="-24"/>
      <w:sz w:val="28"/>
      <w:szCs w:val="26"/>
      <w:shd w:val="clear" w:color="auto" w:fill="FFFFFF"/>
      <w:lang w:val="x-none" w:eastAsia="x-none"/>
    </w:rPr>
  </w:style>
  <w:style w:type="paragraph" w:customStyle="1" w:styleId="xl30">
    <w:name w:val="xl30"/>
    <w:basedOn w:val="a"/>
    <w:rsid w:val="00C7531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ConsPlusNormal">
    <w:name w:val="ConsPlusNormal"/>
    <w:rsid w:val="00C753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C753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C7531A"/>
    <w:rPr>
      <w:color w:val="0000FF"/>
      <w:u w:val="single"/>
    </w:rPr>
  </w:style>
  <w:style w:type="character" w:customStyle="1" w:styleId="palette-background-color31">
    <w:name w:val="palette-background-color31"/>
    <w:rsid w:val="00C7531A"/>
    <w:rPr>
      <w:shd w:val="clear" w:color="auto" w:fill="666666"/>
    </w:rPr>
  </w:style>
  <w:style w:type="paragraph" w:styleId="af1">
    <w:name w:val="List Paragraph"/>
    <w:basedOn w:val="a"/>
    <w:link w:val="af2"/>
    <w:uiPriority w:val="34"/>
    <w:qFormat/>
    <w:rsid w:val="00C7531A"/>
    <w:pPr>
      <w:widowControl w:val="0"/>
      <w:spacing w:after="0" w:line="240" w:lineRule="auto"/>
      <w:ind w:left="720" w:firstLine="709"/>
      <w:contextualSpacing/>
    </w:pPr>
    <w:rPr>
      <w:rFonts w:ascii="Times New Roman" w:hAnsi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C7531A"/>
    <w:pPr>
      <w:spacing w:before="100" w:beforeAutospacing="1" w:after="100" w:afterAutospacing="1" w:line="240" w:lineRule="auto"/>
      <w:ind w:firstLine="709"/>
    </w:pPr>
    <w:rPr>
      <w:rFonts w:ascii="Times New Roman" w:hAnsi="Times New Roman"/>
      <w:sz w:val="24"/>
      <w:szCs w:val="24"/>
    </w:rPr>
  </w:style>
  <w:style w:type="character" w:styleId="af4">
    <w:name w:val="Strong"/>
    <w:uiPriority w:val="22"/>
    <w:qFormat/>
    <w:rsid w:val="00C7531A"/>
    <w:rPr>
      <w:b/>
      <w:bCs/>
    </w:rPr>
  </w:style>
  <w:style w:type="character" w:styleId="af5">
    <w:name w:val="Emphasis"/>
    <w:uiPriority w:val="20"/>
    <w:qFormat/>
    <w:rsid w:val="00C7531A"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sid w:val="00C7531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531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8">
    <w:name w:val="Заголовок к тексту"/>
    <w:basedOn w:val="a"/>
    <w:next w:val="aa"/>
    <w:qFormat/>
    <w:rsid w:val="00C7531A"/>
    <w:pPr>
      <w:suppressAutoHyphens/>
      <w:spacing w:after="480" w:line="240" w:lineRule="exact"/>
      <w:ind w:firstLine="709"/>
    </w:pPr>
    <w:rPr>
      <w:rFonts w:ascii="Times New Roman" w:hAnsi="Times New Roman"/>
      <w:b/>
      <w:sz w:val="28"/>
      <w:szCs w:val="20"/>
    </w:rPr>
  </w:style>
  <w:style w:type="paragraph" w:customStyle="1" w:styleId="11">
    <w:name w:val="Абзац списка1"/>
    <w:basedOn w:val="a"/>
    <w:rsid w:val="00C7531A"/>
    <w:pPr>
      <w:widowControl w:val="0"/>
      <w:spacing w:after="0" w:line="240" w:lineRule="auto"/>
      <w:ind w:left="720" w:firstLine="709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25">
    <w:name w:val="Знак Знак2"/>
    <w:locked/>
    <w:rsid w:val="00C7531A"/>
    <w:rPr>
      <w:color w:val="000000"/>
      <w:sz w:val="28"/>
      <w:szCs w:val="28"/>
      <w:lang w:bidi="ar-SA"/>
    </w:rPr>
  </w:style>
  <w:style w:type="paragraph" w:customStyle="1" w:styleId="msonormalcxspmiddle">
    <w:name w:val="msonormalcxspmiddle"/>
    <w:basedOn w:val="a"/>
    <w:rsid w:val="00C7531A"/>
    <w:pPr>
      <w:spacing w:before="100" w:beforeAutospacing="1" w:after="100" w:afterAutospacing="1" w:line="240" w:lineRule="auto"/>
      <w:ind w:firstLine="709"/>
    </w:pPr>
    <w:rPr>
      <w:rFonts w:ascii="Times New Roman" w:hAnsi="Times New Roman"/>
      <w:sz w:val="24"/>
      <w:szCs w:val="24"/>
    </w:rPr>
  </w:style>
  <w:style w:type="character" w:customStyle="1" w:styleId="71">
    <w:name w:val="Знак Знак7"/>
    <w:locked/>
    <w:rsid w:val="00C7531A"/>
    <w:rPr>
      <w:lang w:bidi="ar-SA"/>
    </w:rPr>
  </w:style>
  <w:style w:type="paragraph" w:customStyle="1" w:styleId="26">
    <w:name w:val="Абзац списка2"/>
    <w:basedOn w:val="a"/>
    <w:rsid w:val="00C7531A"/>
    <w:pPr>
      <w:widowControl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9">
    <w:name w:val="footnote text"/>
    <w:aliases w:val="Знак Знак Знак Знак Знак Знак Знак Знак Знак,Знак27"/>
    <w:basedOn w:val="a"/>
    <w:link w:val="afa"/>
    <w:uiPriority w:val="99"/>
    <w:unhideWhenUsed/>
    <w:rsid w:val="00C7531A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a">
    <w:name w:val="Текст сноски Знак"/>
    <w:aliases w:val="Знак Знак Знак Знак Знак Знак Знак Знак Знак Знак,Знак27 Знак"/>
    <w:basedOn w:val="a0"/>
    <w:link w:val="af9"/>
    <w:uiPriority w:val="99"/>
    <w:rsid w:val="00C753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b">
    <w:name w:val="footnote reference"/>
    <w:unhideWhenUsed/>
    <w:rsid w:val="00C7531A"/>
    <w:rPr>
      <w:vertAlign w:val="superscript"/>
    </w:rPr>
  </w:style>
  <w:style w:type="paragraph" w:customStyle="1" w:styleId="s16">
    <w:name w:val="s_16"/>
    <w:basedOn w:val="a"/>
    <w:rsid w:val="00C75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C75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c">
    <w:name w:val="Исполнитель"/>
    <w:basedOn w:val="aa"/>
    <w:rsid w:val="00C7531A"/>
    <w:pPr>
      <w:widowControl/>
      <w:suppressAutoHyphens/>
      <w:autoSpaceDE/>
      <w:autoSpaceDN/>
      <w:adjustRightInd/>
      <w:spacing w:line="240" w:lineRule="exact"/>
      <w:ind w:firstLine="0"/>
      <w:jc w:val="left"/>
    </w:pPr>
    <w:rPr>
      <w:sz w:val="24"/>
      <w:lang w:val="ru-RU" w:eastAsia="ru-RU"/>
    </w:rPr>
  </w:style>
  <w:style w:type="character" w:customStyle="1" w:styleId="fontstyle01">
    <w:name w:val="fontstyle01"/>
    <w:rsid w:val="00C7531A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paragraph" w:styleId="afd">
    <w:name w:val="No Spacing"/>
    <w:uiPriority w:val="1"/>
    <w:qFormat/>
    <w:rsid w:val="00EE1BA5"/>
    <w:pPr>
      <w:spacing w:after="0" w:line="240" w:lineRule="auto"/>
      <w:ind w:left="142" w:right="-1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бзац списка Знак"/>
    <w:link w:val="af1"/>
    <w:uiPriority w:val="34"/>
    <w:locked/>
    <w:rsid w:val="00EE1B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Основной текст (3)_"/>
    <w:link w:val="36"/>
    <w:rsid w:val="00EE1BA5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E1BA5"/>
    <w:pPr>
      <w:widowControl w:val="0"/>
      <w:shd w:val="clear" w:color="auto" w:fill="FFFFFF"/>
      <w:spacing w:before="60"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DA2D7C3CAE85149143B8801A3022B8520C3FA61837B2BBD42F47C981B5D4E73AD41DD651C2EFBDDCDBDD46E5D05CA8E34D78A3AeDN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A2D7C3CAE85149143B8801A3022B8520C3FA61837B2BBD42F47C981B5D4E73AD41DD621923AF87DDB99D395119CB972AD2943ADC6Fe3N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2223C-EE35-434F-A73B-BC903175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6109</Words>
  <Characters>34824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feukro-01</dc:creator>
  <cp:lastModifiedBy>feukro-01</cp:lastModifiedBy>
  <cp:revision>2</cp:revision>
  <cp:lastPrinted>2020-12-02T09:10:00Z</cp:lastPrinted>
  <dcterms:created xsi:type="dcterms:W3CDTF">2020-12-02T09:20:00Z</dcterms:created>
  <dcterms:modified xsi:type="dcterms:W3CDTF">2020-12-02T09:20:00Z</dcterms:modified>
</cp:coreProperties>
</file>